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51" w:lineRule="atLeast"/>
        <w:ind w:left="0" w:leftChars="0" w:firstLine="0" w:firstLineChars="0"/>
        <w:jc w:val="center"/>
        <w:textAlignment w:val="baseline"/>
        <w:rPr>
          <w:rFonts w:hint="eastAsia" w:ascii="黑体" w:hAnsi="黑体" w:eastAsia="黑体" w:cs="黑体"/>
          <w:b/>
          <w:bCs/>
          <w:sz w:val="48"/>
          <w:szCs w:val="48"/>
        </w:rPr>
      </w:pPr>
      <w:r>
        <w:rPr>
          <w:rFonts w:hint="eastAsia" w:ascii="黑体" w:hAnsi="黑体" w:eastAsia="黑体" w:cs="黑体"/>
          <w:b/>
          <w:bCs/>
          <w:sz w:val="48"/>
          <w:szCs w:val="48"/>
        </w:rPr>
        <w:t>突发事件中政府信息公开问题研究</w:t>
      </w:r>
    </w:p>
    <w:p>
      <w:pPr>
        <w:snapToGrid w:val="0"/>
        <w:spacing w:line="651" w:lineRule="atLeast"/>
        <w:ind w:left="0" w:leftChars="0" w:firstLine="0" w:firstLineChars="0"/>
        <w:jc w:val="center"/>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中共濮阳市委党校</w:t>
      </w:r>
      <w:r>
        <w:rPr>
          <w:rFonts w:hint="eastAsia" w:ascii="楷体" w:hAnsi="楷体" w:eastAsia="楷体" w:cs="楷体"/>
          <w:b/>
          <w:bCs/>
          <w:sz w:val="32"/>
          <w:szCs w:val="32"/>
          <w:lang w:val="en-US" w:eastAsia="zh-CN"/>
        </w:rPr>
        <w:t xml:space="preserve"> 讲师   林鹏</w:t>
      </w:r>
    </w:p>
    <w:p>
      <w:pPr>
        <w:ind w:left="0" w:leftChars="0" w:firstLine="638" w:firstLineChars="228"/>
        <w:rPr>
          <w:rFonts w:hint="default" w:eastAsia="宋体"/>
          <w:sz w:val="28"/>
          <w:szCs w:val="28"/>
          <w:lang w:val="en-US" w:eastAsia="zh-CN"/>
        </w:rPr>
      </w:pPr>
      <w:r>
        <w:rPr>
          <w:rFonts w:hint="eastAsia"/>
          <w:sz w:val="28"/>
          <w:szCs w:val="28"/>
          <w:lang w:val="en-US" w:eastAsia="zh-CN"/>
        </w:rPr>
        <w:t xml:space="preserve"> </w:t>
      </w:r>
    </w:p>
    <w:p>
      <w:pPr>
        <w:ind w:left="0" w:leftChars="0" w:firstLine="638" w:firstLineChars="228"/>
        <w:rPr>
          <w:rFonts w:hint="eastAsia" w:eastAsia="宋体"/>
          <w:sz w:val="28"/>
          <w:szCs w:val="28"/>
          <w:lang w:val="en-US" w:eastAsia="zh-CN"/>
        </w:rPr>
      </w:pPr>
      <w:r>
        <w:rPr>
          <w:rFonts w:hint="eastAsia" w:eastAsia="宋体"/>
          <w:sz w:val="28"/>
          <w:szCs w:val="28"/>
          <w:lang w:val="en-US" w:eastAsia="zh-CN"/>
        </w:rPr>
        <w:t>随着</w:t>
      </w:r>
      <w:r>
        <w:rPr>
          <w:rFonts w:hint="eastAsia"/>
          <w:sz w:val="28"/>
          <w:szCs w:val="28"/>
          <w:lang w:val="en-US" w:eastAsia="zh-CN"/>
        </w:rPr>
        <w:t>我国</w:t>
      </w:r>
      <w:r>
        <w:rPr>
          <w:rFonts w:hint="eastAsia" w:eastAsia="宋体"/>
          <w:sz w:val="28"/>
          <w:szCs w:val="28"/>
          <w:lang w:val="en-US" w:eastAsia="zh-CN"/>
        </w:rPr>
        <w:t>经济</w:t>
      </w:r>
      <w:r>
        <w:rPr>
          <w:rFonts w:hint="eastAsia"/>
          <w:sz w:val="28"/>
          <w:szCs w:val="28"/>
          <w:lang w:val="en-US" w:eastAsia="zh-CN"/>
        </w:rPr>
        <w:t>社会</w:t>
      </w:r>
      <w:r>
        <w:rPr>
          <w:rFonts w:hint="eastAsia" w:eastAsia="宋体"/>
          <w:sz w:val="28"/>
          <w:szCs w:val="28"/>
          <w:lang w:val="en-US" w:eastAsia="zh-CN"/>
        </w:rPr>
        <w:t>的</w:t>
      </w:r>
      <w:r>
        <w:rPr>
          <w:rFonts w:hint="eastAsia"/>
          <w:sz w:val="28"/>
          <w:szCs w:val="28"/>
          <w:lang w:val="en-US" w:eastAsia="zh-CN"/>
        </w:rPr>
        <w:t>快速转型发展</w:t>
      </w:r>
      <w:r>
        <w:rPr>
          <w:rFonts w:hint="eastAsia" w:eastAsia="宋体"/>
          <w:sz w:val="28"/>
          <w:szCs w:val="28"/>
          <w:lang w:val="en-US" w:eastAsia="zh-CN"/>
        </w:rPr>
        <w:t>，</w:t>
      </w:r>
      <w:r>
        <w:rPr>
          <w:rFonts w:hint="eastAsia"/>
          <w:sz w:val="28"/>
          <w:szCs w:val="28"/>
          <w:lang w:val="en-US" w:eastAsia="zh-CN"/>
        </w:rPr>
        <w:t>各类</w:t>
      </w:r>
      <w:r>
        <w:rPr>
          <w:rFonts w:hint="eastAsia" w:eastAsia="宋体"/>
          <w:sz w:val="28"/>
          <w:szCs w:val="28"/>
          <w:lang w:val="en-US" w:eastAsia="zh-CN"/>
        </w:rPr>
        <w:t>矛盾</w:t>
      </w:r>
      <w:r>
        <w:rPr>
          <w:rFonts w:hint="eastAsia"/>
          <w:sz w:val="28"/>
          <w:szCs w:val="28"/>
          <w:lang w:val="en-US" w:eastAsia="zh-CN"/>
        </w:rPr>
        <w:t>风险</w:t>
      </w:r>
      <w:r>
        <w:rPr>
          <w:rFonts w:hint="eastAsia" w:eastAsia="宋体"/>
          <w:sz w:val="28"/>
          <w:szCs w:val="28"/>
          <w:lang w:val="en-US" w:eastAsia="zh-CN"/>
        </w:rPr>
        <w:t>不断凸显，危及社会和谐的不稳定因素增多，爆发重大突发事件的可能性</w:t>
      </w:r>
      <w:r>
        <w:rPr>
          <w:rFonts w:hint="eastAsia"/>
          <w:sz w:val="28"/>
          <w:szCs w:val="28"/>
          <w:lang w:val="en-US" w:eastAsia="zh-CN"/>
        </w:rPr>
        <w:t>正在</w:t>
      </w:r>
      <w:r>
        <w:rPr>
          <w:rFonts w:hint="eastAsia" w:eastAsia="宋体"/>
          <w:sz w:val="28"/>
          <w:szCs w:val="28"/>
          <w:lang w:val="en-US" w:eastAsia="zh-CN"/>
        </w:rPr>
        <w:t>升高。实践证明，在应对突发事件的过程中，政府主动和充分地公开事件信息是有效应对突发事件的重要手段。尤其是在当今社会，信息网络高度发达，政府作为唯一被法律授权的权威信息掌握者，如果能够及时、全面、准确地向民众公开突发事件信息，就能够缓解民众焦虑，消除社会恐慌，避免谣言和负面舆论的滋生，为突发事件的有效应对提供保障。习近平总书记多次强调，要用制度安排把政务公开贯穿政务运行全过程，权力运行到哪里，公开和监督就延伸到哪里，以公开促落实、促规范、促服务。</w:t>
      </w:r>
    </w:p>
    <w:p>
      <w:pPr>
        <w:spacing w:line="360" w:lineRule="auto"/>
        <w:ind w:left="0" w:leftChars="0" w:firstLine="683" w:firstLineChars="228"/>
        <w:rPr>
          <w:rFonts w:hint="eastAsia" w:ascii="黑体" w:hAnsi="黑体" w:eastAsia="黑体" w:cs="黑体"/>
          <w:sz w:val="30"/>
          <w:szCs w:val="30"/>
          <w:lang w:val="en-US" w:eastAsia="zh-CN"/>
        </w:rPr>
      </w:pPr>
      <w:bookmarkStart w:id="0" w:name="_Toc6640"/>
      <w:r>
        <w:rPr>
          <w:rFonts w:hint="eastAsia" w:ascii="黑体" w:hAnsi="黑体" w:eastAsia="黑体" w:cs="黑体"/>
          <w:sz w:val="30"/>
          <w:szCs w:val="30"/>
          <w:lang w:val="en-US" w:eastAsia="zh-CN"/>
        </w:rPr>
        <w:t>一、我国突发事件中政府信息公开的现状</w:t>
      </w:r>
      <w:bookmarkEnd w:id="0"/>
    </w:p>
    <w:p>
      <w:pPr>
        <w:ind w:left="0" w:leftChars="0" w:firstLine="641" w:firstLineChars="213"/>
        <w:rPr>
          <w:rFonts w:hint="eastAsia" w:ascii="楷体" w:hAnsi="楷体" w:eastAsia="楷体" w:cs="楷体"/>
          <w:b/>
          <w:bCs/>
          <w:sz w:val="30"/>
          <w:szCs w:val="30"/>
          <w:lang w:val="en-US" w:eastAsia="zh-CN"/>
        </w:rPr>
      </w:pPr>
      <w:bookmarkStart w:id="1" w:name="_Toc6657"/>
      <w:r>
        <w:rPr>
          <w:rFonts w:hint="eastAsia" w:ascii="楷体" w:hAnsi="楷体" w:eastAsia="楷体" w:cs="楷体"/>
          <w:b/>
          <w:bCs/>
          <w:sz w:val="30"/>
          <w:szCs w:val="30"/>
          <w:lang w:val="en-US" w:eastAsia="zh-CN"/>
        </w:rPr>
        <w:t>（一）政府信息公开的法治建设初见成效</w:t>
      </w:r>
      <w:bookmarkEnd w:id="1"/>
    </w:p>
    <w:p>
      <w:pPr>
        <w:spacing w:line="360" w:lineRule="auto"/>
        <w:ind w:left="0" w:leftChars="0" w:firstLine="638" w:firstLineChars="228"/>
        <w:rPr>
          <w:rFonts w:hint="eastAsia" w:eastAsia="宋体"/>
          <w:sz w:val="28"/>
          <w:szCs w:val="28"/>
          <w:lang w:val="en-US" w:eastAsia="zh-CN"/>
        </w:rPr>
      </w:pPr>
      <w:r>
        <w:rPr>
          <w:rFonts w:hint="eastAsia"/>
          <w:sz w:val="28"/>
          <w:szCs w:val="28"/>
          <w:lang w:val="en-US" w:eastAsia="zh-CN"/>
        </w:rPr>
        <w:t>改革开放以来，随着我国</w:t>
      </w:r>
      <w:r>
        <w:rPr>
          <w:rFonts w:hint="eastAsia" w:eastAsia="宋体"/>
          <w:sz w:val="28"/>
          <w:szCs w:val="28"/>
          <w:lang w:val="en-US" w:eastAsia="zh-CN"/>
        </w:rPr>
        <w:t>政治体制改革</w:t>
      </w:r>
      <w:r>
        <w:rPr>
          <w:rFonts w:hint="eastAsia"/>
          <w:sz w:val="28"/>
          <w:szCs w:val="28"/>
          <w:lang w:val="en-US" w:eastAsia="zh-CN"/>
        </w:rPr>
        <w:t>的不断深入</w:t>
      </w:r>
      <w:r>
        <w:rPr>
          <w:rFonts w:hint="eastAsia" w:eastAsia="宋体"/>
          <w:sz w:val="28"/>
          <w:szCs w:val="28"/>
          <w:lang w:val="en-US" w:eastAsia="zh-CN"/>
        </w:rPr>
        <w:t>，政府信息公开的意识逐渐增强。</w:t>
      </w:r>
      <w:r>
        <w:rPr>
          <w:rFonts w:hint="eastAsia"/>
          <w:sz w:val="28"/>
          <w:szCs w:val="28"/>
          <w:lang w:val="en-US" w:eastAsia="zh-CN"/>
        </w:rPr>
        <w:t>尤其是在</w:t>
      </w:r>
      <w:r>
        <w:rPr>
          <w:rFonts w:hint="eastAsia" w:eastAsia="宋体"/>
          <w:sz w:val="28"/>
          <w:szCs w:val="28"/>
          <w:lang w:val="en-US" w:eastAsia="zh-CN"/>
        </w:rPr>
        <w:t>2003年</w:t>
      </w:r>
      <w:r>
        <w:rPr>
          <w:rFonts w:hint="eastAsia"/>
          <w:sz w:val="28"/>
          <w:szCs w:val="28"/>
          <w:lang w:val="en-US" w:eastAsia="zh-CN"/>
        </w:rPr>
        <w:t>应对</w:t>
      </w:r>
      <w:r>
        <w:rPr>
          <w:rFonts w:hint="eastAsia" w:eastAsia="宋体"/>
          <w:sz w:val="28"/>
          <w:szCs w:val="28"/>
          <w:lang w:val="en-US" w:eastAsia="zh-CN"/>
        </w:rPr>
        <w:t>“非典”疫情中，法治建设在政府信息公开中的重要性进一步凸显</w:t>
      </w:r>
      <w:r>
        <w:rPr>
          <w:rFonts w:hint="eastAsia"/>
          <w:sz w:val="28"/>
          <w:szCs w:val="28"/>
          <w:lang w:val="en-US" w:eastAsia="zh-CN"/>
        </w:rPr>
        <w:t>，</w:t>
      </w:r>
      <w:r>
        <w:rPr>
          <w:rFonts w:hint="eastAsia" w:eastAsia="宋体"/>
          <w:sz w:val="28"/>
          <w:szCs w:val="28"/>
          <w:lang w:val="en-US" w:eastAsia="zh-CN"/>
        </w:rPr>
        <w:t>政府信息公开的法治建设被提上了日程。</w:t>
      </w:r>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2003年1月，广州市率先出台了《广州市政府信息公开规定》，该规定的实施对其他地区的政府信息公开工作起到了重要的示范作用。2004年2月，北京市政府公布了《北京市政府信息公开管理办法》，针对政府信息公开涉及的15项内容向社会广泛征求意见。2004年5月，上海市颁布实施了《上海市政府信息公开规定》。2007年11月</w:t>
      </w:r>
      <w:r>
        <w:rPr>
          <w:rFonts w:hint="eastAsia"/>
          <w:sz w:val="28"/>
          <w:szCs w:val="28"/>
          <w:lang w:val="en-US" w:eastAsia="zh-CN"/>
        </w:rPr>
        <w:t>，</w:t>
      </w:r>
      <w:r>
        <w:rPr>
          <w:rFonts w:hint="eastAsia" w:eastAsia="宋体"/>
          <w:sz w:val="28"/>
          <w:szCs w:val="28"/>
          <w:lang w:val="en-US" w:eastAsia="zh-CN"/>
        </w:rPr>
        <w:t>《中华人民共和国突发事件应对法》</w:t>
      </w:r>
      <w:r>
        <w:rPr>
          <w:rFonts w:hint="eastAsia"/>
          <w:sz w:val="28"/>
          <w:szCs w:val="28"/>
          <w:lang w:val="en-US" w:eastAsia="zh-CN"/>
        </w:rPr>
        <w:t>正式实施</w:t>
      </w:r>
      <w:r>
        <w:rPr>
          <w:rFonts w:hint="eastAsia" w:eastAsia="宋体"/>
          <w:sz w:val="28"/>
          <w:szCs w:val="28"/>
          <w:lang w:val="en-US" w:eastAsia="zh-CN"/>
        </w:rPr>
        <w:t>，</w:t>
      </w:r>
      <w:r>
        <w:rPr>
          <w:rFonts w:hint="eastAsia"/>
          <w:sz w:val="28"/>
          <w:szCs w:val="28"/>
          <w:lang w:val="en-US" w:eastAsia="zh-CN"/>
        </w:rPr>
        <w:t>规定</w:t>
      </w:r>
      <w:r>
        <w:rPr>
          <w:rFonts w:hint="eastAsia" w:eastAsia="宋体"/>
          <w:sz w:val="28"/>
          <w:szCs w:val="28"/>
          <w:lang w:val="en-US" w:eastAsia="zh-CN"/>
        </w:rPr>
        <w:t>各级政府部门应当将应对突发事件的命令、决定等信息及时公布。2008年5月，《中华人民共和国政府信息公开条例》开始实施，该条例对政府信息公开的渠道、内容和程序等进行了规范。2019年5月</w:t>
      </w:r>
      <w:r>
        <w:rPr>
          <w:rFonts w:hint="eastAsia"/>
          <w:sz w:val="28"/>
          <w:szCs w:val="28"/>
          <w:lang w:val="en-US" w:eastAsia="zh-CN"/>
        </w:rPr>
        <w:t>实施的新版</w:t>
      </w:r>
      <w:r>
        <w:rPr>
          <w:rFonts w:hint="eastAsia" w:eastAsia="宋体"/>
          <w:sz w:val="28"/>
          <w:szCs w:val="28"/>
          <w:lang w:val="en-US" w:eastAsia="zh-CN"/>
        </w:rPr>
        <w:t>《政府信息公开条例》，对</w:t>
      </w:r>
      <w:r>
        <w:rPr>
          <w:rFonts w:hint="eastAsia"/>
          <w:sz w:val="28"/>
          <w:szCs w:val="28"/>
          <w:lang w:val="en-US" w:eastAsia="zh-CN"/>
        </w:rPr>
        <w:t>旧版</w:t>
      </w:r>
      <w:r>
        <w:rPr>
          <w:rFonts w:hint="eastAsia" w:eastAsia="宋体"/>
          <w:sz w:val="28"/>
          <w:szCs w:val="28"/>
          <w:lang w:val="en-US" w:eastAsia="zh-CN"/>
        </w:rPr>
        <w:t>《条例》中存在的规定不清的部分内容进行了明确。此外，《中华人民共和国传染病防治法》、《中华人民共和国水污染防治法》、《突发公共卫生事件应急条例》等法律法规中也涉及到突发事件</w:t>
      </w:r>
      <w:r>
        <w:rPr>
          <w:rFonts w:hint="eastAsia"/>
          <w:sz w:val="28"/>
          <w:szCs w:val="28"/>
          <w:lang w:val="en-US" w:eastAsia="zh-CN"/>
        </w:rPr>
        <w:t>中</w:t>
      </w:r>
      <w:r>
        <w:rPr>
          <w:rFonts w:hint="eastAsia" w:eastAsia="宋体"/>
          <w:sz w:val="28"/>
          <w:szCs w:val="28"/>
          <w:lang w:val="en-US" w:eastAsia="zh-CN"/>
        </w:rPr>
        <w:t>政府信息公开的相关内容。</w:t>
      </w:r>
    </w:p>
    <w:p>
      <w:pPr>
        <w:ind w:left="0" w:leftChars="0" w:firstLine="641" w:firstLineChars="213"/>
        <w:rPr>
          <w:rFonts w:hint="eastAsia" w:ascii="楷体" w:hAnsi="楷体" w:eastAsia="楷体" w:cs="楷体"/>
          <w:b/>
          <w:bCs/>
          <w:sz w:val="30"/>
          <w:szCs w:val="30"/>
          <w:lang w:val="en-US" w:eastAsia="zh-CN"/>
        </w:rPr>
      </w:pPr>
      <w:bookmarkStart w:id="2" w:name="_Toc9561"/>
      <w:r>
        <w:rPr>
          <w:rFonts w:hint="eastAsia" w:ascii="楷体" w:hAnsi="楷体" w:eastAsia="楷体" w:cs="楷体"/>
          <w:b/>
          <w:bCs/>
          <w:sz w:val="30"/>
          <w:szCs w:val="30"/>
          <w:lang w:val="en-US" w:eastAsia="zh-CN"/>
        </w:rPr>
        <w:t>（二）政府信息公开的时效性不断增强</w:t>
      </w:r>
      <w:bookmarkEnd w:id="2"/>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我国</w:t>
      </w:r>
      <w:r>
        <w:rPr>
          <w:rFonts w:hint="eastAsia"/>
          <w:sz w:val="28"/>
          <w:szCs w:val="28"/>
          <w:lang w:val="en-US" w:eastAsia="zh-CN"/>
        </w:rPr>
        <w:t>对于</w:t>
      </w:r>
      <w:r>
        <w:rPr>
          <w:rFonts w:hint="eastAsia" w:eastAsia="宋体"/>
          <w:sz w:val="28"/>
          <w:szCs w:val="28"/>
          <w:lang w:val="en-US" w:eastAsia="zh-CN"/>
        </w:rPr>
        <w:t>政府信息公开时效性的关注始于2003年的“非典”疫情。在“非典”疫情爆发的</w:t>
      </w:r>
      <w:r>
        <w:rPr>
          <w:rFonts w:hint="eastAsia"/>
          <w:sz w:val="28"/>
          <w:szCs w:val="28"/>
          <w:lang w:val="en-US" w:eastAsia="zh-CN"/>
        </w:rPr>
        <w:t>初期</w:t>
      </w:r>
      <w:r>
        <w:rPr>
          <w:rFonts w:hint="eastAsia" w:eastAsia="宋体"/>
          <w:sz w:val="28"/>
          <w:szCs w:val="28"/>
          <w:lang w:val="en-US" w:eastAsia="zh-CN"/>
        </w:rPr>
        <w:t>，由于未能及时公开信息，造成谣言在各地传播，引发</w:t>
      </w:r>
      <w:r>
        <w:rPr>
          <w:rFonts w:hint="eastAsia"/>
          <w:sz w:val="28"/>
          <w:szCs w:val="28"/>
          <w:lang w:val="en-US" w:eastAsia="zh-CN"/>
        </w:rPr>
        <w:t>了</w:t>
      </w:r>
      <w:r>
        <w:rPr>
          <w:rFonts w:hint="eastAsia" w:eastAsia="宋体"/>
          <w:sz w:val="28"/>
          <w:szCs w:val="28"/>
          <w:lang w:val="en-US" w:eastAsia="zh-CN"/>
        </w:rPr>
        <w:t>广大民众的极度恐慌。直到</w:t>
      </w:r>
      <w:r>
        <w:rPr>
          <w:rFonts w:hint="eastAsia"/>
          <w:sz w:val="28"/>
          <w:szCs w:val="28"/>
          <w:lang w:val="en-US" w:eastAsia="zh-CN"/>
        </w:rPr>
        <w:t>中央成立</w:t>
      </w:r>
      <w:r>
        <w:rPr>
          <w:rFonts w:hint="eastAsia" w:eastAsia="宋体"/>
          <w:sz w:val="28"/>
          <w:szCs w:val="28"/>
          <w:lang w:val="en-US" w:eastAsia="zh-CN"/>
        </w:rPr>
        <w:t>疫情防控指挥部</w:t>
      </w:r>
      <w:r>
        <w:rPr>
          <w:rFonts w:hint="eastAsia"/>
          <w:sz w:val="28"/>
          <w:szCs w:val="28"/>
          <w:lang w:val="en-US" w:eastAsia="zh-CN"/>
        </w:rPr>
        <w:t>，定期</w:t>
      </w:r>
      <w:r>
        <w:rPr>
          <w:rFonts w:hint="eastAsia" w:eastAsia="宋体"/>
          <w:sz w:val="28"/>
          <w:szCs w:val="28"/>
          <w:lang w:val="en-US" w:eastAsia="zh-CN"/>
        </w:rPr>
        <w:t>举行新闻发布会向社会公众通报疫情信息，社会恐慌才逐渐消除。</w:t>
      </w:r>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正是由于这次“非典”疫情引发的危机，使得政府开始认识到及时公开信息的重要性。此后，各地纷纷采取措施来确保政府信息公开的及时性。2008年汶川地震发生后，新华网在十几分钟内就公布了地震的详细信息。中央电视台还推出《关注汶川地震》的专题节目，让</w:t>
      </w:r>
      <w:r>
        <w:rPr>
          <w:rFonts w:hint="eastAsia"/>
          <w:sz w:val="28"/>
          <w:szCs w:val="28"/>
          <w:lang w:val="en-US" w:eastAsia="zh-CN"/>
        </w:rPr>
        <w:t>民众</w:t>
      </w:r>
      <w:r>
        <w:rPr>
          <w:rFonts w:hint="eastAsia" w:eastAsia="宋体"/>
          <w:sz w:val="28"/>
          <w:szCs w:val="28"/>
          <w:lang w:val="en-US" w:eastAsia="zh-CN"/>
        </w:rPr>
        <w:t>及时了解地震发生的真实情况。2020年，面对新冠肺炎疫情</w:t>
      </w:r>
      <w:r>
        <w:rPr>
          <w:rFonts w:hint="eastAsia"/>
          <w:sz w:val="28"/>
          <w:szCs w:val="28"/>
          <w:lang w:val="en-US" w:eastAsia="zh-CN"/>
        </w:rPr>
        <w:t>蔓延的严峻形势</w:t>
      </w:r>
      <w:r>
        <w:rPr>
          <w:rFonts w:hint="eastAsia" w:eastAsia="宋体"/>
          <w:sz w:val="28"/>
          <w:szCs w:val="28"/>
          <w:lang w:val="en-US" w:eastAsia="zh-CN"/>
        </w:rPr>
        <w:t>，习近平总书记多次强调</w:t>
      </w:r>
      <w:r>
        <w:rPr>
          <w:rFonts w:hint="eastAsia"/>
          <w:sz w:val="28"/>
          <w:szCs w:val="28"/>
          <w:lang w:val="en-US" w:eastAsia="zh-CN"/>
        </w:rPr>
        <w:t>，</w:t>
      </w:r>
      <w:r>
        <w:rPr>
          <w:rFonts w:hint="eastAsia" w:eastAsia="宋体"/>
          <w:sz w:val="28"/>
          <w:szCs w:val="28"/>
          <w:lang w:val="en-US" w:eastAsia="zh-CN"/>
        </w:rPr>
        <w:t>要及时发布权威信息</w:t>
      </w:r>
      <w:r>
        <w:rPr>
          <w:rFonts w:hint="eastAsia"/>
          <w:sz w:val="28"/>
          <w:szCs w:val="28"/>
          <w:lang w:val="en-US" w:eastAsia="zh-CN"/>
        </w:rPr>
        <w:t>，</w:t>
      </w:r>
      <w:r>
        <w:rPr>
          <w:rFonts w:hint="eastAsia" w:eastAsia="宋体"/>
          <w:sz w:val="28"/>
          <w:szCs w:val="28"/>
          <w:lang w:val="en-US" w:eastAsia="zh-CN"/>
        </w:rPr>
        <w:t>公开透明回应群众关切。全国快速建立</w:t>
      </w:r>
      <w:r>
        <w:rPr>
          <w:rFonts w:hint="eastAsia"/>
          <w:sz w:val="28"/>
          <w:szCs w:val="28"/>
          <w:lang w:val="en-US" w:eastAsia="zh-CN"/>
        </w:rPr>
        <w:t>起</w:t>
      </w:r>
      <w:r>
        <w:rPr>
          <w:rFonts w:hint="eastAsia" w:eastAsia="宋体"/>
          <w:sz w:val="28"/>
          <w:szCs w:val="28"/>
          <w:lang w:val="en-US" w:eastAsia="zh-CN"/>
        </w:rPr>
        <w:t>疫情信息发布机制，</w:t>
      </w:r>
      <w:r>
        <w:rPr>
          <w:rFonts w:hint="eastAsia"/>
          <w:sz w:val="28"/>
          <w:szCs w:val="28"/>
          <w:lang w:val="en-US" w:eastAsia="zh-CN"/>
        </w:rPr>
        <w:t>坚持</w:t>
      </w:r>
      <w:r>
        <w:rPr>
          <w:rFonts w:hint="eastAsia" w:eastAsia="宋体"/>
          <w:sz w:val="28"/>
          <w:szCs w:val="28"/>
          <w:lang w:val="en-US" w:eastAsia="zh-CN"/>
        </w:rPr>
        <w:t>实事求是、公开透明</w:t>
      </w:r>
      <w:r>
        <w:rPr>
          <w:rFonts w:hint="eastAsia"/>
          <w:sz w:val="28"/>
          <w:szCs w:val="28"/>
          <w:lang w:val="en-US" w:eastAsia="zh-CN"/>
        </w:rPr>
        <w:t>地</w:t>
      </w:r>
      <w:r>
        <w:rPr>
          <w:rFonts w:hint="eastAsia" w:eastAsia="宋体"/>
          <w:sz w:val="28"/>
          <w:szCs w:val="28"/>
          <w:lang w:val="en-US" w:eastAsia="zh-CN"/>
        </w:rPr>
        <w:t>发布疫情信息。</w:t>
      </w:r>
      <w:r>
        <w:rPr>
          <w:rFonts w:hint="eastAsia"/>
          <w:sz w:val="28"/>
          <w:szCs w:val="28"/>
          <w:lang w:val="en-US" w:eastAsia="zh-CN"/>
        </w:rPr>
        <w:t>近年来，</w:t>
      </w:r>
      <w:r>
        <w:rPr>
          <w:rFonts w:hint="eastAsia" w:eastAsia="宋体"/>
          <w:sz w:val="28"/>
          <w:szCs w:val="28"/>
          <w:lang w:val="en-US" w:eastAsia="zh-CN"/>
        </w:rPr>
        <w:t>正是因为重视了突发事件中的政府信息公开工作，才及时制止了谣言等负面信息的</w:t>
      </w:r>
      <w:r>
        <w:rPr>
          <w:rFonts w:hint="eastAsia"/>
          <w:sz w:val="28"/>
          <w:szCs w:val="28"/>
          <w:lang w:val="en-US" w:eastAsia="zh-CN"/>
        </w:rPr>
        <w:t>传播</w:t>
      </w:r>
      <w:r>
        <w:rPr>
          <w:rFonts w:hint="eastAsia" w:eastAsia="宋体"/>
          <w:sz w:val="28"/>
          <w:szCs w:val="28"/>
          <w:lang w:val="en-US" w:eastAsia="zh-CN"/>
        </w:rPr>
        <w:t>，安定了民心，为</w:t>
      </w:r>
      <w:r>
        <w:rPr>
          <w:rFonts w:hint="eastAsia"/>
          <w:sz w:val="28"/>
          <w:szCs w:val="28"/>
          <w:lang w:val="en-US" w:eastAsia="zh-CN"/>
        </w:rPr>
        <w:t>突发事件的应对创造</w:t>
      </w:r>
      <w:r>
        <w:rPr>
          <w:rFonts w:hint="eastAsia" w:eastAsia="宋体"/>
          <w:sz w:val="28"/>
          <w:szCs w:val="28"/>
          <w:lang w:val="en-US" w:eastAsia="zh-CN"/>
        </w:rPr>
        <w:t>了稳定的社会环境。</w:t>
      </w:r>
    </w:p>
    <w:p>
      <w:pPr>
        <w:ind w:left="0" w:leftChars="0" w:firstLine="641" w:firstLineChars="213"/>
        <w:rPr>
          <w:rFonts w:hint="eastAsia" w:ascii="楷体" w:hAnsi="楷体" w:eastAsia="楷体" w:cs="楷体"/>
          <w:b/>
          <w:bCs/>
          <w:sz w:val="30"/>
          <w:szCs w:val="30"/>
          <w:lang w:val="en-US" w:eastAsia="zh-CN"/>
        </w:rPr>
      </w:pPr>
      <w:bookmarkStart w:id="3" w:name="_Toc3498"/>
      <w:r>
        <w:rPr>
          <w:rFonts w:hint="eastAsia" w:ascii="楷体" w:hAnsi="楷体" w:eastAsia="楷体" w:cs="楷体"/>
          <w:b/>
          <w:bCs/>
          <w:sz w:val="30"/>
          <w:szCs w:val="30"/>
          <w:lang w:val="en-US" w:eastAsia="zh-CN"/>
        </w:rPr>
        <w:t>（三）政府信息公开的平台渠道逐渐完善</w:t>
      </w:r>
      <w:bookmarkEnd w:id="3"/>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随着互联网的不断普及和新媒体的广泛应用，网络成为政府信息公开的新的平台和渠道。一方面，民众可以通过网络更加方便快捷地获取政府公开的信息，另一方面，政府也通过网络提供在线信息服务，保障公民知情权的实现。同时，通过网络的互动性，政府能够及时和民众进行沟通交流，回应民众需求，消除公众疑虑，从而提升政府信息公开的效率。</w:t>
      </w:r>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2006年之后，“互联网+政务服务”成为</w:t>
      </w:r>
      <w:r>
        <w:rPr>
          <w:rFonts w:hint="eastAsia"/>
          <w:sz w:val="28"/>
          <w:szCs w:val="28"/>
          <w:lang w:val="en-US" w:eastAsia="zh-CN"/>
        </w:rPr>
        <w:t>我国</w:t>
      </w:r>
      <w:r>
        <w:rPr>
          <w:rFonts w:hint="eastAsia" w:eastAsia="宋体"/>
          <w:sz w:val="28"/>
          <w:szCs w:val="28"/>
          <w:lang w:val="en-US" w:eastAsia="zh-CN"/>
        </w:rPr>
        <w:t>政府行政改革的重要目标和方向。各地政府纷纷通过网络平台向民众提供政务服务，“在线办理”成为很多民众的新选择。2019年5月起实施的新版《政府信息公开条例》明确规定，各地政府要积极依托政府门户网站向民众提供信息查询、调阅、下载等服务，充分发挥网络在政府信息公开中的作用。根据第</w:t>
      </w:r>
      <w:r>
        <w:rPr>
          <w:rFonts w:hint="eastAsia"/>
          <w:sz w:val="28"/>
          <w:szCs w:val="28"/>
          <w:lang w:val="en-US" w:eastAsia="zh-CN"/>
        </w:rPr>
        <w:t>47</w:t>
      </w:r>
      <w:r>
        <w:rPr>
          <w:rFonts w:hint="eastAsia" w:eastAsia="宋体"/>
          <w:sz w:val="28"/>
          <w:szCs w:val="28"/>
          <w:lang w:val="en-US" w:eastAsia="zh-CN"/>
        </w:rPr>
        <w:t>次《中国互联网络发展状况统计报告》显示，截至2020年</w:t>
      </w:r>
      <w:r>
        <w:rPr>
          <w:rFonts w:hint="eastAsia"/>
          <w:sz w:val="28"/>
          <w:szCs w:val="28"/>
          <w:lang w:val="en-US" w:eastAsia="zh-CN"/>
        </w:rPr>
        <w:t>12</w:t>
      </w:r>
      <w:r>
        <w:rPr>
          <w:rFonts w:hint="eastAsia" w:eastAsia="宋体"/>
          <w:sz w:val="28"/>
          <w:szCs w:val="28"/>
          <w:lang w:val="en-US" w:eastAsia="zh-CN"/>
        </w:rPr>
        <w:t>月，我国在线政务服务人群覆盖达</w:t>
      </w:r>
      <w:r>
        <w:rPr>
          <w:rFonts w:hint="eastAsia"/>
          <w:sz w:val="28"/>
          <w:szCs w:val="28"/>
          <w:lang w:val="en-US" w:eastAsia="zh-CN"/>
        </w:rPr>
        <w:t>8.43</w:t>
      </w:r>
      <w:r>
        <w:rPr>
          <w:rFonts w:hint="eastAsia" w:eastAsia="宋体"/>
          <w:sz w:val="28"/>
          <w:szCs w:val="28"/>
          <w:lang w:val="en-US" w:eastAsia="zh-CN"/>
        </w:rPr>
        <w:t>亿人，约占网民总数的8</w:t>
      </w:r>
      <w:r>
        <w:rPr>
          <w:rFonts w:hint="eastAsia"/>
          <w:sz w:val="28"/>
          <w:szCs w:val="28"/>
          <w:lang w:val="en-US" w:eastAsia="zh-CN"/>
        </w:rPr>
        <w:t>5.3</w:t>
      </w:r>
      <w:r>
        <w:rPr>
          <w:rFonts w:hint="eastAsia" w:eastAsia="宋体"/>
          <w:sz w:val="28"/>
          <w:szCs w:val="28"/>
          <w:lang w:val="en-US" w:eastAsia="zh-CN"/>
        </w:rPr>
        <w:t>%。</w:t>
      </w:r>
      <w:bookmarkStart w:id="4" w:name="_Toc15583"/>
    </w:p>
    <w:p>
      <w:pPr>
        <w:spacing w:line="360" w:lineRule="auto"/>
        <w:ind w:left="0" w:leftChars="0" w:firstLine="683" w:firstLineChars="228"/>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二、我国突发事件中政府信息公开存在的问题</w:t>
      </w:r>
      <w:bookmarkEnd w:id="4"/>
    </w:p>
    <w:p>
      <w:pPr>
        <w:ind w:left="0" w:leftChars="0" w:firstLine="641" w:firstLineChars="213"/>
        <w:rPr>
          <w:rFonts w:hint="default" w:ascii="楷体" w:hAnsi="楷体" w:eastAsia="楷体" w:cs="楷体"/>
          <w:b/>
          <w:bCs/>
          <w:sz w:val="30"/>
          <w:szCs w:val="30"/>
          <w:lang w:val="en-US" w:eastAsia="zh-CN"/>
        </w:rPr>
      </w:pPr>
      <w:bookmarkStart w:id="5" w:name="_Toc8503"/>
      <w:r>
        <w:rPr>
          <w:rFonts w:hint="eastAsia" w:ascii="楷体" w:hAnsi="楷体" w:eastAsia="楷体" w:cs="楷体"/>
          <w:b/>
          <w:bCs/>
          <w:sz w:val="30"/>
          <w:szCs w:val="30"/>
          <w:lang w:val="en-US" w:eastAsia="zh-CN"/>
        </w:rPr>
        <w:t>（一）政府信息公开的内容不全面</w:t>
      </w:r>
      <w:bookmarkEnd w:id="5"/>
    </w:p>
    <w:p>
      <w:pPr>
        <w:spacing w:line="360" w:lineRule="auto"/>
        <w:ind w:left="0" w:leftChars="0" w:firstLine="638" w:firstLineChars="228"/>
        <w:rPr>
          <w:rFonts w:hint="default" w:eastAsia="宋体"/>
          <w:sz w:val="28"/>
          <w:szCs w:val="28"/>
          <w:lang w:val="en-US" w:eastAsia="zh-CN"/>
        </w:rPr>
      </w:pPr>
      <w:r>
        <w:rPr>
          <w:rFonts w:hint="eastAsia" w:eastAsia="宋体"/>
          <w:sz w:val="28"/>
          <w:szCs w:val="28"/>
          <w:lang w:val="en-US" w:eastAsia="zh-CN"/>
        </w:rPr>
        <w:t>在我国，政府是唯一被法律授权的信息发布主体，任何组织、团体或个人都无法取得同样的权威性。因此，政府必须在信息公开过程中承担起合格“信息源”的角色。但是</w:t>
      </w:r>
      <w:r>
        <w:rPr>
          <w:rFonts w:hint="eastAsia"/>
          <w:sz w:val="28"/>
          <w:szCs w:val="28"/>
          <w:lang w:val="en-US" w:eastAsia="zh-CN"/>
        </w:rPr>
        <w:t>在以往发生的一些突发事件中</w:t>
      </w:r>
      <w:r>
        <w:rPr>
          <w:rFonts w:hint="eastAsia" w:eastAsia="宋体"/>
          <w:sz w:val="28"/>
          <w:szCs w:val="28"/>
          <w:lang w:val="en-US" w:eastAsia="zh-CN"/>
        </w:rPr>
        <w:t>，</w:t>
      </w:r>
      <w:r>
        <w:rPr>
          <w:rFonts w:hint="eastAsia"/>
          <w:sz w:val="28"/>
          <w:szCs w:val="28"/>
          <w:lang w:val="en-US" w:eastAsia="zh-CN"/>
        </w:rPr>
        <w:t>少数</w:t>
      </w:r>
      <w:r>
        <w:rPr>
          <w:rFonts w:hint="eastAsia" w:eastAsia="宋体"/>
          <w:sz w:val="28"/>
          <w:szCs w:val="28"/>
          <w:lang w:val="en-US" w:eastAsia="zh-CN"/>
        </w:rPr>
        <w:t>政府官员出于自身利益考量，在事件发生后，有选择性地公开信息，尤其是对负面信息采取隐瞒、谎报的做法，想方设法隐藏事件真相。</w:t>
      </w:r>
      <w:r>
        <w:rPr>
          <w:rFonts w:hint="eastAsia"/>
          <w:sz w:val="28"/>
          <w:szCs w:val="28"/>
          <w:lang w:val="en-US" w:eastAsia="zh-CN"/>
        </w:rPr>
        <w:t>一些</w:t>
      </w:r>
      <w:r>
        <w:rPr>
          <w:rFonts w:hint="eastAsia" w:eastAsia="宋体"/>
          <w:sz w:val="28"/>
          <w:szCs w:val="28"/>
          <w:lang w:val="en-US" w:eastAsia="zh-CN"/>
        </w:rPr>
        <w:t>政府官员担心公开信息会引起民众恐慌，影响社会安定，因此刻意隐瞒事件原因、伤亡人数等关键信息，造成公众对事件信息的掌握不全面，无法及时采取相应的应对措施，最终导致事件愈演愈烈，直至引发危机。</w:t>
      </w:r>
    </w:p>
    <w:p>
      <w:pPr>
        <w:ind w:left="0" w:leftChars="0" w:firstLine="641" w:firstLineChars="213"/>
        <w:rPr>
          <w:rFonts w:hint="default" w:ascii="楷体" w:hAnsi="楷体" w:eastAsia="楷体" w:cs="楷体"/>
          <w:b/>
          <w:bCs/>
          <w:sz w:val="30"/>
          <w:szCs w:val="30"/>
          <w:lang w:val="en-US" w:eastAsia="zh-CN"/>
        </w:rPr>
      </w:pPr>
      <w:bookmarkStart w:id="6" w:name="_Toc25488"/>
      <w:r>
        <w:rPr>
          <w:rFonts w:hint="eastAsia" w:ascii="楷体" w:hAnsi="楷体" w:eastAsia="楷体" w:cs="楷体"/>
          <w:b/>
          <w:bCs/>
          <w:sz w:val="30"/>
          <w:szCs w:val="30"/>
          <w:lang w:val="en-US" w:eastAsia="zh-CN"/>
        </w:rPr>
        <w:t>（二）政府信息公开的过程不通畅</w:t>
      </w:r>
      <w:bookmarkEnd w:id="6"/>
    </w:p>
    <w:p>
      <w:pPr>
        <w:spacing w:line="360" w:lineRule="auto"/>
        <w:ind w:left="0" w:leftChars="0" w:firstLine="638" w:firstLineChars="228"/>
        <w:rPr>
          <w:rFonts w:hint="eastAsia" w:eastAsia="宋体"/>
          <w:sz w:val="28"/>
          <w:szCs w:val="28"/>
          <w:lang w:val="en-US" w:eastAsia="zh-CN"/>
        </w:rPr>
      </w:pPr>
      <w:r>
        <w:rPr>
          <w:rFonts w:hint="eastAsia"/>
          <w:sz w:val="28"/>
          <w:szCs w:val="28"/>
          <w:lang w:val="en-US" w:eastAsia="zh-CN"/>
        </w:rPr>
        <w:t>由于当前</w:t>
      </w:r>
      <w:r>
        <w:rPr>
          <w:rFonts w:hint="eastAsia" w:eastAsia="宋体"/>
          <w:sz w:val="28"/>
          <w:szCs w:val="28"/>
          <w:lang w:val="en-US" w:eastAsia="zh-CN"/>
        </w:rPr>
        <w:t>我国</w:t>
      </w:r>
      <w:r>
        <w:rPr>
          <w:rFonts w:hint="eastAsia"/>
          <w:sz w:val="28"/>
          <w:szCs w:val="28"/>
          <w:lang w:val="en-US" w:eastAsia="zh-CN"/>
        </w:rPr>
        <w:t>的</w:t>
      </w:r>
      <w:r>
        <w:rPr>
          <w:rFonts w:hint="eastAsia" w:eastAsia="宋体"/>
          <w:sz w:val="28"/>
          <w:szCs w:val="28"/>
          <w:lang w:val="en-US" w:eastAsia="zh-CN"/>
        </w:rPr>
        <w:t>政府行政体制仍然具有高度</w:t>
      </w:r>
      <w:r>
        <w:rPr>
          <w:rFonts w:hint="eastAsia"/>
          <w:sz w:val="28"/>
          <w:szCs w:val="28"/>
          <w:lang w:val="en-US" w:eastAsia="zh-CN"/>
        </w:rPr>
        <w:t>的</w:t>
      </w:r>
      <w:r>
        <w:rPr>
          <w:rFonts w:hint="eastAsia" w:eastAsia="宋体"/>
          <w:sz w:val="28"/>
          <w:szCs w:val="28"/>
          <w:lang w:val="en-US" w:eastAsia="zh-CN"/>
        </w:rPr>
        <w:t>部门化和“条块分割”的特点，这给突发事件中的政府信息公开工作造成了严重制约。突发事件发生后，</w:t>
      </w:r>
      <w:r>
        <w:rPr>
          <w:rFonts w:hint="eastAsia"/>
          <w:sz w:val="28"/>
          <w:szCs w:val="28"/>
          <w:lang w:val="en-US" w:eastAsia="zh-CN"/>
        </w:rPr>
        <w:t>有些</w:t>
      </w:r>
      <w:r>
        <w:rPr>
          <w:rFonts w:hint="eastAsia" w:eastAsia="宋体"/>
          <w:sz w:val="28"/>
          <w:szCs w:val="28"/>
          <w:lang w:val="en-US" w:eastAsia="zh-CN"/>
        </w:rPr>
        <w:t>政府部门掌握了事件的关键信息，而</w:t>
      </w:r>
      <w:r>
        <w:rPr>
          <w:rFonts w:hint="eastAsia"/>
          <w:sz w:val="28"/>
          <w:szCs w:val="28"/>
          <w:lang w:val="en-US" w:eastAsia="zh-CN"/>
        </w:rPr>
        <w:t>其他</w:t>
      </w:r>
      <w:r>
        <w:rPr>
          <w:rFonts w:hint="eastAsia" w:eastAsia="宋体"/>
          <w:sz w:val="28"/>
          <w:szCs w:val="28"/>
          <w:lang w:val="en-US" w:eastAsia="zh-CN"/>
        </w:rPr>
        <w:t>政府部门却对事件信息知之甚少，</w:t>
      </w:r>
      <w:r>
        <w:rPr>
          <w:rFonts w:hint="eastAsia"/>
          <w:sz w:val="28"/>
          <w:szCs w:val="28"/>
          <w:lang w:val="en-US" w:eastAsia="zh-CN"/>
        </w:rPr>
        <w:t>造成</w:t>
      </w:r>
      <w:r>
        <w:rPr>
          <w:rFonts w:hint="eastAsia" w:eastAsia="宋体"/>
          <w:sz w:val="28"/>
          <w:szCs w:val="28"/>
          <w:lang w:val="en-US" w:eastAsia="zh-CN"/>
        </w:rPr>
        <w:t>政府各部门之间的信息</w:t>
      </w:r>
      <w:r>
        <w:rPr>
          <w:rFonts w:hint="eastAsia"/>
          <w:sz w:val="28"/>
          <w:szCs w:val="28"/>
          <w:lang w:val="en-US" w:eastAsia="zh-CN"/>
        </w:rPr>
        <w:t>占有</w:t>
      </w:r>
      <w:r>
        <w:rPr>
          <w:rFonts w:hint="eastAsia" w:eastAsia="宋体"/>
          <w:sz w:val="28"/>
          <w:szCs w:val="28"/>
          <w:lang w:val="en-US" w:eastAsia="zh-CN"/>
        </w:rPr>
        <w:t>严重不平衡。同时，由于各部门之间缺乏有效的信息共享机制，导致事件信息不能及时进行汇集整合，</w:t>
      </w:r>
      <w:r>
        <w:rPr>
          <w:rFonts w:hint="eastAsia"/>
          <w:sz w:val="28"/>
          <w:szCs w:val="28"/>
          <w:lang w:val="en-US" w:eastAsia="zh-CN"/>
        </w:rPr>
        <w:t>致使各部门</w:t>
      </w:r>
      <w:r>
        <w:rPr>
          <w:rFonts w:hint="eastAsia" w:eastAsia="宋体"/>
          <w:sz w:val="28"/>
          <w:szCs w:val="28"/>
          <w:lang w:val="en-US" w:eastAsia="zh-CN"/>
        </w:rPr>
        <w:t>都处于“信息盲区”之中。此外，一些政府部门为了保护自身利益，对信息共享采取消极态度，以各种理由拒绝向其他部门提供信息。这些都使得突发事件发生后，政府在信息整合和传递</w:t>
      </w:r>
      <w:r>
        <w:rPr>
          <w:rFonts w:hint="eastAsia"/>
          <w:sz w:val="28"/>
          <w:szCs w:val="28"/>
          <w:lang w:val="en-US" w:eastAsia="zh-CN"/>
        </w:rPr>
        <w:t>的</w:t>
      </w:r>
      <w:r>
        <w:rPr>
          <w:rFonts w:hint="eastAsia" w:eastAsia="宋体"/>
          <w:sz w:val="28"/>
          <w:szCs w:val="28"/>
          <w:lang w:val="en-US" w:eastAsia="zh-CN"/>
        </w:rPr>
        <w:t>过程</w:t>
      </w:r>
      <w:r>
        <w:rPr>
          <w:rFonts w:hint="eastAsia"/>
          <w:sz w:val="28"/>
          <w:szCs w:val="28"/>
          <w:lang w:val="en-US" w:eastAsia="zh-CN"/>
        </w:rPr>
        <w:t>中</w:t>
      </w:r>
      <w:r>
        <w:rPr>
          <w:rFonts w:hint="eastAsia" w:eastAsia="宋体"/>
          <w:sz w:val="28"/>
          <w:szCs w:val="28"/>
          <w:lang w:val="en-US" w:eastAsia="zh-CN"/>
        </w:rPr>
        <w:t>浪费了大量的时间和精力，同时还会出现信息遗漏或误传的情况。</w:t>
      </w:r>
    </w:p>
    <w:p>
      <w:pPr>
        <w:ind w:left="0" w:leftChars="0" w:firstLine="641" w:firstLineChars="213"/>
        <w:rPr>
          <w:rFonts w:hint="default" w:ascii="楷体" w:hAnsi="楷体" w:eastAsia="楷体" w:cs="楷体"/>
          <w:b/>
          <w:bCs/>
          <w:sz w:val="30"/>
          <w:szCs w:val="30"/>
          <w:lang w:val="en-US" w:eastAsia="zh-CN"/>
        </w:rPr>
      </w:pPr>
      <w:bookmarkStart w:id="7" w:name="_Toc22299"/>
      <w:r>
        <w:rPr>
          <w:rFonts w:hint="eastAsia" w:ascii="楷体" w:hAnsi="楷体" w:eastAsia="楷体" w:cs="楷体"/>
          <w:b/>
          <w:bCs/>
          <w:sz w:val="30"/>
          <w:szCs w:val="30"/>
          <w:lang w:val="en-US" w:eastAsia="zh-CN"/>
        </w:rPr>
        <w:t>（三）政府信息公开的发布机构不统一</w:t>
      </w:r>
      <w:bookmarkEnd w:id="7"/>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当前，我国政府在应对和处理突发事件时仍然主要沿用以部门为单位的管理模式，既缺乏一个具有相应位阶，能够独立行使职权的突发事件应对协调</w:t>
      </w:r>
      <w:r>
        <w:rPr>
          <w:rFonts w:hint="eastAsia"/>
          <w:sz w:val="28"/>
          <w:szCs w:val="28"/>
          <w:lang w:val="en-US" w:eastAsia="zh-CN"/>
        </w:rPr>
        <w:t>机关</w:t>
      </w:r>
      <w:r>
        <w:rPr>
          <w:rFonts w:hint="eastAsia" w:eastAsia="宋体"/>
          <w:sz w:val="28"/>
          <w:szCs w:val="28"/>
          <w:lang w:val="en-US" w:eastAsia="zh-CN"/>
        </w:rPr>
        <w:t>，也没有</w:t>
      </w:r>
      <w:r>
        <w:rPr>
          <w:rFonts w:hint="eastAsia"/>
          <w:sz w:val="28"/>
          <w:szCs w:val="28"/>
          <w:lang w:val="en-US" w:eastAsia="zh-CN"/>
        </w:rPr>
        <w:t>一个</w:t>
      </w:r>
      <w:r>
        <w:rPr>
          <w:rFonts w:hint="eastAsia" w:eastAsia="宋体"/>
          <w:sz w:val="28"/>
          <w:szCs w:val="28"/>
          <w:lang w:val="en-US" w:eastAsia="zh-CN"/>
        </w:rPr>
        <w:t>统一的突发事件信息发布机构，而是由多个责任</w:t>
      </w:r>
      <w:r>
        <w:rPr>
          <w:rFonts w:hint="eastAsia"/>
          <w:sz w:val="28"/>
          <w:szCs w:val="28"/>
          <w:lang w:val="en-US" w:eastAsia="zh-CN"/>
        </w:rPr>
        <w:t>单位</w:t>
      </w:r>
      <w:r>
        <w:rPr>
          <w:rFonts w:hint="eastAsia" w:eastAsia="宋体"/>
          <w:sz w:val="28"/>
          <w:szCs w:val="28"/>
          <w:lang w:val="en-US" w:eastAsia="zh-CN"/>
        </w:rPr>
        <w:t>根据</w:t>
      </w:r>
      <w:r>
        <w:rPr>
          <w:rFonts w:hint="eastAsia"/>
          <w:sz w:val="28"/>
          <w:szCs w:val="28"/>
          <w:lang w:val="en-US" w:eastAsia="zh-CN"/>
        </w:rPr>
        <w:t>自身</w:t>
      </w:r>
      <w:r>
        <w:rPr>
          <w:rFonts w:hint="eastAsia" w:eastAsia="宋体"/>
          <w:sz w:val="28"/>
          <w:szCs w:val="28"/>
          <w:lang w:val="en-US" w:eastAsia="zh-CN"/>
        </w:rPr>
        <w:t>的</w:t>
      </w:r>
      <w:r>
        <w:rPr>
          <w:rFonts w:hint="eastAsia"/>
          <w:sz w:val="28"/>
          <w:szCs w:val="28"/>
          <w:lang w:val="en-US" w:eastAsia="zh-CN"/>
        </w:rPr>
        <w:t>职责</w:t>
      </w:r>
      <w:r>
        <w:rPr>
          <w:rFonts w:hint="eastAsia" w:eastAsia="宋体"/>
          <w:sz w:val="28"/>
          <w:szCs w:val="28"/>
          <w:lang w:val="en-US" w:eastAsia="zh-CN"/>
        </w:rPr>
        <w:t>各自发布事件信息。例如，当发生降雨、暴雪等气象灾害时，气象部门会承担起发布信息的职责；当发生严重交通事故时，交通管理部门会进行</w:t>
      </w:r>
      <w:r>
        <w:rPr>
          <w:rFonts w:hint="eastAsia"/>
          <w:sz w:val="28"/>
          <w:szCs w:val="28"/>
          <w:lang w:val="en-US" w:eastAsia="zh-CN"/>
        </w:rPr>
        <w:t>相关</w:t>
      </w:r>
      <w:r>
        <w:rPr>
          <w:rFonts w:hint="eastAsia" w:eastAsia="宋体"/>
          <w:sz w:val="28"/>
          <w:szCs w:val="28"/>
          <w:lang w:val="en-US" w:eastAsia="zh-CN"/>
        </w:rPr>
        <w:t>信息发布。这种“</w:t>
      </w:r>
      <w:r>
        <w:rPr>
          <w:rFonts w:hint="eastAsia"/>
          <w:sz w:val="28"/>
          <w:szCs w:val="28"/>
          <w:lang w:val="en-US" w:eastAsia="zh-CN"/>
        </w:rPr>
        <w:t>各自为政</w:t>
      </w:r>
      <w:r>
        <w:rPr>
          <w:rFonts w:hint="eastAsia" w:eastAsia="宋体"/>
          <w:sz w:val="28"/>
          <w:szCs w:val="28"/>
          <w:lang w:val="en-US" w:eastAsia="zh-CN"/>
        </w:rPr>
        <w:t>”的信息发布方式虽然</w:t>
      </w:r>
      <w:r>
        <w:rPr>
          <w:rFonts w:hint="eastAsia"/>
          <w:sz w:val="28"/>
          <w:szCs w:val="28"/>
          <w:lang w:val="en-US" w:eastAsia="zh-CN"/>
        </w:rPr>
        <w:t>有利</w:t>
      </w:r>
      <w:r>
        <w:rPr>
          <w:rFonts w:hint="eastAsia" w:eastAsia="宋体"/>
          <w:sz w:val="28"/>
          <w:szCs w:val="28"/>
          <w:lang w:val="en-US" w:eastAsia="zh-CN"/>
        </w:rPr>
        <w:t>于发挥各部门的专业优势，但是也存在很大的弊端。因为突发事件的成因往往非常复杂，涉及方方面面的影响，需要政府各部门之间相互协同配合，共同应对。一旦各部门</w:t>
      </w:r>
      <w:r>
        <w:rPr>
          <w:rFonts w:hint="eastAsia"/>
          <w:sz w:val="28"/>
          <w:szCs w:val="28"/>
          <w:lang w:val="en-US" w:eastAsia="zh-CN"/>
        </w:rPr>
        <w:t>之间</w:t>
      </w:r>
      <w:r>
        <w:rPr>
          <w:rFonts w:hint="eastAsia" w:eastAsia="宋体"/>
          <w:sz w:val="28"/>
          <w:szCs w:val="28"/>
          <w:lang w:val="en-US" w:eastAsia="zh-CN"/>
        </w:rPr>
        <w:t>缺乏沟通，各自发布信息，就会造成信息资源的分散，无法形成信息公开的良性合作。</w:t>
      </w:r>
    </w:p>
    <w:p>
      <w:pPr>
        <w:spacing w:line="360" w:lineRule="auto"/>
        <w:ind w:left="0" w:leftChars="0" w:firstLine="683" w:firstLineChars="228"/>
        <w:rPr>
          <w:rFonts w:hint="default" w:ascii="黑体" w:hAnsi="黑体" w:eastAsia="黑体" w:cs="黑体"/>
          <w:sz w:val="30"/>
          <w:szCs w:val="30"/>
          <w:lang w:val="en-US" w:eastAsia="zh-CN"/>
        </w:rPr>
      </w:pPr>
      <w:bookmarkStart w:id="8" w:name="_Toc24573"/>
      <w:r>
        <w:rPr>
          <w:rFonts w:hint="eastAsia" w:ascii="黑体" w:hAnsi="黑体" w:eastAsia="黑体" w:cs="黑体"/>
          <w:sz w:val="30"/>
          <w:szCs w:val="30"/>
          <w:lang w:val="en-US" w:eastAsia="zh-CN"/>
        </w:rPr>
        <w:t>三、完善我国突发事件中政府信息公开的对策</w:t>
      </w:r>
      <w:bookmarkEnd w:id="8"/>
    </w:p>
    <w:p>
      <w:pPr>
        <w:ind w:left="0" w:leftChars="0" w:firstLine="641" w:firstLineChars="213"/>
        <w:rPr>
          <w:rFonts w:hint="eastAsia" w:ascii="楷体" w:hAnsi="楷体" w:eastAsia="楷体" w:cs="楷体"/>
          <w:b/>
          <w:bCs/>
          <w:sz w:val="30"/>
          <w:szCs w:val="30"/>
          <w:lang w:val="en-US" w:eastAsia="zh-CN"/>
        </w:rPr>
      </w:pPr>
      <w:bookmarkStart w:id="9" w:name="_Toc22840"/>
      <w:r>
        <w:rPr>
          <w:rFonts w:hint="eastAsia" w:ascii="楷体" w:hAnsi="楷体" w:eastAsia="楷体" w:cs="楷体"/>
          <w:b/>
          <w:bCs/>
          <w:sz w:val="30"/>
          <w:szCs w:val="30"/>
          <w:lang w:val="en-US" w:eastAsia="zh-CN"/>
        </w:rPr>
        <w:t>（一）提高政府信息公开的意识</w:t>
      </w:r>
      <w:bookmarkEnd w:id="9"/>
    </w:p>
    <w:p>
      <w:pPr>
        <w:spacing w:line="360" w:lineRule="auto"/>
        <w:ind w:left="0" w:leftChars="0" w:firstLine="641" w:firstLineChars="228"/>
        <w:rPr>
          <w:rFonts w:hint="default" w:eastAsia="宋体"/>
          <w:b/>
          <w:bCs/>
          <w:sz w:val="28"/>
          <w:szCs w:val="28"/>
          <w:lang w:val="en-US" w:eastAsia="zh-CN"/>
        </w:rPr>
      </w:pPr>
      <w:bookmarkStart w:id="10" w:name="_Toc385"/>
      <w:r>
        <w:rPr>
          <w:rFonts w:hint="eastAsia" w:eastAsia="宋体"/>
          <w:b/>
          <w:bCs/>
          <w:sz w:val="28"/>
          <w:szCs w:val="28"/>
          <w:lang w:val="en-US" w:eastAsia="zh-CN"/>
        </w:rPr>
        <w:t>1.树立政府信息公开“为民服务”的理念</w:t>
      </w:r>
      <w:bookmarkEnd w:id="10"/>
    </w:p>
    <w:p>
      <w:pPr>
        <w:spacing w:line="360" w:lineRule="auto"/>
        <w:ind w:left="0" w:leftChars="0" w:firstLine="638" w:firstLineChars="228"/>
        <w:rPr>
          <w:rFonts w:hint="default" w:eastAsia="宋体"/>
          <w:sz w:val="28"/>
          <w:szCs w:val="28"/>
          <w:lang w:val="en-US" w:eastAsia="zh-CN"/>
        </w:rPr>
      </w:pPr>
      <w:r>
        <w:rPr>
          <w:rFonts w:hint="eastAsia" w:eastAsia="宋体"/>
          <w:sz w:val="28"/>
          <w:szCs w:val="28"/>
          <w:lang w:val="en-US" w:eastAsia="zh-CN"/>
        </w:rPr>
        <w:t>实践证明，突发事件的应对效果与政府的信息公开意识密切相关。突发事件危及人民群众的生命财产安全，事关国家核心利益，必须要及时公开相关信息，积极采取应对措施。第一，政府官员要转变思维，增强“为民服务”的执政理念。当前，我国已经进入到了一个信息大爆炸的资讯社会，各类信息真假难辨、交错复杂，政府作为唯一被法律授权的权威信息发布者，必须在突发事件发生后，承担起及时向民众传递正确信息的职责。政府官员要积极转变作风，革新观念，树立“为民服务”的意识，时刻保持与人民群众的密切联系。第二，政府</w:t>
      </w:r>
      <w:r>
        <w:rPr>
          <w:rFonts w:hint="eastAsia"/>
          <w:sz w:val="28"/>
          <w:szCs w:val="28"/>
          <w:lang w:val="en-US" w:eastAsia="zh-CN"/>
        </w:rPr>
        <w:t>官员</w:t>
      </w:r>
      <w:r>
        <w:rPr>
          <w:rFonts w:hint="eastAsia" w:eastAsia="宋体"/>
          <w:sz w:val="28"/>
          <w:szCs w:val="28"/>
          <w:lang w:val="en-US" w:eastAsia="zh-CN"/>
        </w:rPr>
        <w:t>要彻底转变“高高在上”的官僚主义作风，把及时向</w:t>
      </w:r>
      <w:r>
        <w:rPr>
          <w:rFonts w:hint="eastAsia"/>
          <w:sz w:val="28"/>
          <w:szCs w:val="28"/>
          <w:lang w:val="en-US" w:eastAsia="zh-CN"/>
        </w:rPr>
        <w:t>民众</w:t>
      </w:r>
      <w:r>
        <w:rPr>
          <w:rFonts w:hint="eastAsia" w:eastAsia="宋体"/>
          <w:sz w:val="28"/>
          <w:szCs w:val="28"/>
          <w:lang w:val="en-US" w:eastAsia="zh-CN"/>
        </w:rPr>
        <w:t>提供</w:t>
      </w:r>
      <w:r>
        <w:rPr>
          <w:rFonts w:hint="eastAsia"/>
          <w:sz w:val="28"/>
          <w:szCs w:val="28"/>
          <w:lang w:val="en-US" w:eastAsia="zh-CN"/>
        </w:rPr>
        <w:t>政府</w:t>
      </w:r>
      <w:r>
        <w:rPr>
          <w:rFonts w:hint="eastAsia" w:eastAsia="宋体"/>
          <w:sz w:val="28"/>
          <w:szCs w:val="28"/>
          <w:lang w:val="en-US" w:eastAsia="zh-CN"/>
        </w:rPr>
        <w:t>信息作为自己的分内职责，力争在突发事件发生后，第一时间向民众公开信息。</w:t>
      </w:r>
    </w:p>
    <w:p>
      <w:pPr>
        <w:spacing w:line="360" w:lineRule="auto"/>
        <w:ind w:left="0" w:leftChars="0" w:firstLine="641" w:firstLineChars="228"/>
        <w:rPr>
          <w:rFonts w:hint="eastAsia" w:eastAsia="宋体"/>
          <w:b/>
          <w:bCs/>
          <w:sz w:val="28"/>
          <w:szCs w:val="28"/>
          <w:lang w:val="en-US" w:eastAsia="zh-CN"/>
        </w:rPr>
      </w:pPr>
      <w:bookmarkStart w:id="11" w:name="_Toc4136"/>
      <w:r>
        <w:rPr>
          <w:rFonts w:hint="eastAsia" w:eastAsia="宋体"/>
          <w:b/>
          <w:bCs/>
          <w:sz w:val="28"/>
          <w:szCs w:val="28"/>
          <w:lang w:val="en-US" w:eastAsia="zh-CN"/>
        </w:rPr>
        <w:t>2.强化政府信息公开“与时俱进”的意识</w:t>
      </w:r>
      <w:bookmarkEnd w:id="11"/>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当前，我国仍处于社会转型发展的关键时期，各种矛盾、问题、冲突错综复杂，构成了危及社会和谐</w:t>
      </w:r>
      <w:r>
        <w:rPr>
          <w:rFonts w:hint="eastAsia"/>
          <w:sz w:val="28"/>
          <w:szCs w:val="28"/>
          <w:lang w:val="en-US" w:eastAsia="zh-CN"/>
        </w:rPr>
        <w:t>的不</w:t>
      </w:r>
      <w:r>
        <w:rPr>
          <w:rFonts w:hint="eastAsia" w:eastAsia="宋体"/>
          <w:sz w:val="28"/>
          <w:szCs w:val="28"/>
          <w:lang w:val="en-US" w:eastAsia="zh-CN"/>
        </w:rPr>
        <w:t>稳定因素，也不断刺激着各类突发事件的发生。在传统的突发事件应对模式下，政府能够通过控制信息的方式来解决危机。但是在当前互联网高度发达的信息社会，这种应对模式已经完全不能适应。</w:t>
      </w:r>
      <w:r>
        <w:rPr>
          <w:rFonts w:hint="eastAsia"/>
          <w:sz w:val="28"/>
          <w:szCs w:val="28"/>
          <w:lang w:val="en-US" w:eastAsia="zh-CN"/>
        </w:rPr>
        <w:t>然而，</w:t>
      </w:r>
      <w:r>
        <w:rPr>
          <w:rFonts w:hint="eastAsia" w:eastAsia="宋体"/>
          <w:sz w:val="28"/>
          <w:szCs w:val="28"/>
          <w:lang w:val="en-US" w:eastAsia="zh-CN"/>
        </w:rPr>
        <w:t>有些政府官员没有及时转变观念，仍然</w:t>
      </w:r>
      <w:r>
        <w:rPr>
          <w:rFonts w:hint="eastAsia"/>
          <w:sz w:val="28"/>
          <w:szCs w:val="28"/>
          <w:lang w:val="en-US" w:eastAsia="zh-CN"/>
        </w:rPr>
        <w:t>沿用</w:t>
      </w:r>
      <w:r>
        <w:rPr>
          <w:rFonts w:hint="eastAsia" w:eastAsia="宋体"/>
          <w:sz w:val="28"/>
          <w:szCs w:val="28"/>
          <w:lang w:val="en-US" w:eastAsia="zh-CN"/>
        </w:rPr>
        <w:t>过去的经验性做法来处理突发事件信息的公开工作。为了改变这一现状，第一，政府部门要加强对突发事件中政府信息公开工作的业务培训</w:t>
      </w:r>
      <w:r>
        <w:rPr>
          <w:rFonts w:hint="eastAsia"/>
          <w:sz w:val="28"/>
          <w:szCs w:val="28"/>
          <w:lang w:val="en-US" w:eastAsia="zh-CN"/>
        </w:rPr>
        <w:t>。通过学习培训，</w:t>
      </w:r>
      <w:r>
        <w:rPr>
          <w:rFonts w:hint="eastAsia" w:eastAsia="宋体"/>
          <w:sz w:val="28"/>
          <w:szCs w:val="28"/>
          <w:lang w:val="en-US" w:eastAsia="zh-CN"/>
        </w:rPr>
        <w:t>让政府工作人员了解相关法律法规，掌握政府公开信息的程序、流程、内容等，增强他们在突发事件中结合事件发展状况</w:t>
      </w:r>
      <w:r>
        <w:rPr>
          <w:rFonts w:hint="eastAsia"/>
          <w:sz w:val="28"/>
          <w:szCs w:val="28"/>
          <w:lang w:val="en-US" w:eastAsia="zh-CN"/>
        </w:rPr>
        <w:t>依法</w:t>
      </w:r>
      <w:r>
        <w:rPr>
          <w:rFonts w:hint="eastAsia" w:eastAsia="宋体"/>
          <w:sz w:val="28"/>
          <w:szCs w:val="28"/>
          <w:lang w:val="en-US" w:eastAsia="zh-CN"/>
        </w:rPr>
        <w:t>合理公开信息的能力。第二，政府要协调处理好在突发事件信息公开中与媒体、民众的关系。随着服务型政府的理念深入人心，媒体、民众参与突发事件应对的积极性和主动性不断增强，如何处理好与这些主体之间的关系，成为政府必须面对的问题。政府要主动加强与媒体、民众的沟通交流，建立沟通合作机制，将他们纳入政府信息公开的整体布局</w:t>
      </w:r>
      <w:r>
        <w:rPr>
          <w:rFonts w:hint="eastAsia"/>
          <w:sz w:val="28"/>
          <w:szCs w:val="28"/>
          <w:lang w:val="en-US" w:eastAsia="zh-CN"/>
        </w:rPr>
        <w:t>之</w:t>
      </w:r>
      <w:r>
        <w:rPr>
          <w:rFonts w:hint="eastAsia" w:eastAsia="宋体"/>
          <w:sz w:val="28"/>
          <w:szCs w:val="28"/>
          <w:lang w:val="en-US" w:eastAsia="zh-CN"/>
        </w:rPr>
        <w:t>中，共同为处理好突发事件服务。</w:t>
      </w:r>
    </w:p>
    <w:p>
      <w:pPr>
        <w:ind w:left="0" w:leftChars="0" w:firstLine="641" w:firstLineChars="213"/>
        <w:rPr>
          <w:rFonts w:hint="eastAsia" w:ascii="楷体" w:hAnsi="楷体" w:eastAsia="楷体" w:cs="楷体"/>
          <w:b/>
          <w:bCs/>
          <w:sz w:val="30"/>
          <w:szCs w:val="30"/>
          <w:lang w:val="en-US" w:eastAsia="zh-CN"/>
        </w:rPr>
      </w:pPr>
      <w:bookmarkStart w:id="12" w:name="_Toc17245"/>
      <w:r>
        <w:rPr>
          <w:rFonts w:hint="eastAsia" w:ascii="楷体" w:hAnsi="楷体" w:eastAsia="楷体" w:cs="楷体"/>
          <w:b/>
          <w:bCs/>
          <w:sz w:val="30"/>
          <w:szCs w:val="30"/>
          <w:lang w:val="en-US" w:eastAsia="zh-CN"/>
        </w:rPr>
        <w:t>（二）完善政府信息公开的法律法规</w:t>
      </w:r>
      <w:bookmarkEnd w:id="12"/>
    </w:p>
    <w:p>
      <w:pPr>
        <w:spacing w:line="360" w:lineRule="auto"/>
        <w:ind w:left="0" w:leftChars="0" w:firstLine="641" w:firstLineChars="228"/>
        <w:rPr>
          <w:rFonts w:hint="eastAsia" w:eastAsia="宋体"/>
          <w:b/>
          <w:bCs/>
          <w:sz w:val="28"/>
          <w:szCs w:val="28"/>
          <w:lang w:val="en-US" w:eastAsia="zh-CN"/>
        </w:rPr>
      </w:pPr>
      <w:bookmarkStart w:id="13" w:name="_Toc27438"/>
      <w:r>
        <w:rPr>
          <w:rFonts w:hint="eastAsia" w:eastAsia="宋体"/>
          <w:b/>
          <w:bCs/>
          <w:sz w:val="28"/>
          <w:szCs w:val="28"/>
          <w:lang w:val="en-US" w:eastAsia="zh-CN"/>
        </w:rPr>
        <w:t>1.以法律的形式确立信息公开的专门机构</w:t>
      </w:r>
      <w:bookmarkEnd w:id="13"/>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突发事件中政府信息公开的有序开展需要完备的法律制度作保障。总体来看，目前我国政府信息公开工作的法律制度建设还不够完善，尤其是尚未建立一个能够协调各部门工作、统一指挥的常设机构</w:t>
      </w:r>
      <w:r>
        <w:rPr>
          <w:rFonts w:hint="eastAsia"/>
          <w:sz w:val="28"/>
          <w:szCs w:val="28"/>
          <w:lang w:val="en-US" w:eastAsia="zh-CN"/>
        </w:rPr>
        <w:t>。</w:t>
      </w:r>
      <w:r>
        <w:rPr>
          <w:rFonts w:hint="eastAsia" w:eastAsia="宋体"/>
          <w:sz w:val="28"/>
          <w:szCs w:val="28"/>
          <w:lang w:val="en-US" w:eastAsia="zh-CN"/>
        </w:rPr>
        <w:t>相比之下，发达国家有一些先进经验值得我们学习借鉴。例如，美国以法律形式对突发事件中的政府信息公开工作进行了明确</w:t>
      </w:r>
      <w:r>
        <w:rPr>
          <w:rFonts w:hint="eastAsia"/>
          <w:sz w:val="28"/>
          <w:szCs w:val="28"/>
          <w:lang w:val="en-US" w:eastAsia="zh-CN"/>
        </w:rPr>
        <w:t>规定</w:t>
      </w:r>
      <w:r>
        <w:rPr>
          <w:rFonts w:hint="eastAsia" w:eastAsia="宋体"/>
          <w:sz w:val="28"/>
          <w:szCs w:val="28"/>
          <w:lang w:val="en-US" w:eastAsia="zh-CN"/>
        </w:rPr>
        <w:t>。在县</w:t>
      </w:r>
      <w:r>
        <w:rPr>
          <w:rFonts w:hint="eastAsia"/>
          <w:sz w:val="28"/>
          <w:szCs w:val="28"/>
          <w:lang w:val="en-US" w:eastAsia="zh-CN"/>
        </w:rPr>
        <w:t>、州、联邦层面，都设有专门</w:t>
      </w:r>
      <w:r>
        <w:rPr>
          <w:rFonts w:hint="eastAsia" w:eastAsia="宋体"/>
          <w:sz w:val="28"/>
          <w:szCs w:val="28"/>
          <w:lang w:val="en-US" w:eastAsia="zh-CN"/>
        </w:rPr>
        <w:t>负责紧急事态管理的部门</w:t>
      </w:r>
      <w:r>
        <w:rPr>
          <w:rFonts w:hint="eastAsia"/>
          <w:sz w:val="28"/>
          <w:szCs w:val="28"/>
          <w:lang w:val="en-US" w:eastAsia="zh-CN"/>
        </w:rPr>
        <w:t>来</w:t>
      </w:r>
      <w:r>
        <w:rPr>
          <w:rFonts w:hint="eastAsia" w:eastAsia="宋体"/>
          <w:sz w:val="28"/>
          <w:szCs w:val="28"/>
          <w:lang w:val="en-US" w:eastAsia="zh-CN"/>
        </w:rPr>
        <w:t>发布事件信息</w:t>
      </w:r>
      <w:r>
        <w:rPr>
          <w:rFonts w:hint="eastAsia"/>
          <w:sz w:val="28"/>
          <w:szCs w:val="28"/>
          <w:lang w:val="en-US" w:eastAsia="zh-CN"/>
        </w:rPr>
        <w:t>。</w:t>
      </w:r>
      <w:r>
        <w:rPr>
          <w:rFonts w:hint="eastAsia" w:eastAsia="宋体"/>
          <w:sz w:val="28"/>
          <w:szCs w:val="28"/>
          <w:lang w:val="en-US" w:eastAsia="zh-CN"/>
        </w:rPr>
        <w:t>同时，建立县、州、联邦的联动信息发布机制。以此为鉴，当前我国</w:t>
      </w:r>
      <w:r>
        <w:rPr>
          <w:rFonts w:hint="eastAsia"/>
          <w:sz w:val="28"/>
          <w:szCs w:val="28"/>
          <w:lang w:val="en-US" w:eastAsia="zh-CN"/>
        </w:rPr>
        <w:t>应当进一步</w:t>
      </w:r>
      <w:r>
        <w:rPr>
          <w:rFonts w:hint="eastAsia" w:eastAsia="宋体"/>
          <w:sz w:val="28"/>
          <w:szCs w:val="28"/>
          <w:lang w:val="en-US" w:eastAsia="zh-CN"/>
        </w:rPr>
        <w:t>加强突发事件中政府信息公开的法治建设，用法律的形式来清晰界定部门职责，确定由哪一个部门</w:t>
      </w:r>
      <w:r>
        <w:rPr>
          <w:rFonts w:hint="eastAsia"/>
          <w:sz w:val="28"/>
          <w:szCs w:val="28"/>
          <w:lang w:val="en-US" w:eastAsia="zh-CN"/>
        </w:rPr>
        <w:t>统筹</w:t>
      </w:r>
      <w:r>
        <w:rPr>
          <w:rFonts w:hint="eastAsia" w:eastAsia="宋体"/>
          <w:sz w:val="28"/>
          <w:szCs w:val="28"/>
          <w:lang w:val="en-US" w:eastAsia="zh-CN"/>
        </w:rPr>
        <w:t>负责突发事件信息的收集、整理</w:t>
      </w:r>
      <w:r>
        <w:rPr>
          <w:rFonts w:hint="eastAsia"/>
          <w:sz w:val="28"/>
          <w:szCs w:val="28"/>
          <w:lang w:val="en-US" w:eastAsia="zh-CN"/>
        </w:rPr>
        <w:t>，</w:t>
      </w:r>
      <w:r>
        <w:rPr>
          <w:rFonts w:hint="eastAsia" w:eastAsia="宋体"/>
          <w:sz w:val="28"/>
          <w:szCs w:val="28"/>
          <w:lang w:val="en-US" w:eastAsia="zh-CN"/>
        </w:rPr>
        <w:t>统一负责政府信息</w:t>
      </w:r>
      <w:r>
        <w:rPr>
          <w:rFonts w:hint="eastAsia"/>
          <w:sz w:val="28"/>
          <w:szCs w:val="28"/>
          <w:lang w:val="en-US" w:eastAsia="zh-CN"/>
        </w:rPr>
        <w:t>的</w:t>
      </w:r>
      <w:r>
        <w:rPr>
          <w:rFonts w:hint="eastAsia" w:eastAsia="宋体"/>
          <w:sz w:val="28"/>
          <w:szCs w:val="28"/>
          <w:lang w:val="en-US" w:eastAsia="zh-CN"/>
        </w:rPr>
        <w:t>发布。</w:t>
      </w:r>
    </w:p>
    <w:p>
      <w:pPr>
        <w:spacing w:line="360" w:lineRule="auto"/>
        <w:ind w:left="0" w:leftChars="0" w:firstLine="641" w:firstLineChars="228"/>
        <w:rPr>
          <w:rFonts w:hint="eastAsia" w:eastAsia="宋体"/>
          <w:b/>
          <w:bCs/>
          <w:sz w:val="28"/>
          <w:szCs w:val="28"/>
          <w:lang w:val="en-US" w:eastAsia="zh-CN"/>
        </w:rPr>
      </w:pPr>
      <w:bookmarkStart w:id="14" w:name="_Toc21149"/>
      <w:r>
        <w:rPr>
          <w:rFonts w:hint="eastAsia" w:eastAsia="宋体"/>
          <w:b/>
          <w:bCs/>
          <w:sz w:val="28"/>
          <w:szCs w:val="28"/>
          <w:lang w:val="en-US" w:eastAsia="zh-CN"/>
        </w:rPr>
        <w:t>2.提高政府信息公开相关法律的可操作性</w:t>
      </w:r>
      <w:bookmarkEnd w:id="14"/>
    </w:p>
    <w:p>
      <w:pPr>
        <w:spacing w:line="360" w:lineRule="auto"/>
        <w:ind w:left="0" w:leftChars="0" w:firstLine="638" w:firstLineChars="228"/>
        <w:rPr>
          <w:rFonts w:hint="eastAsia"/>
          <w:sz w:val="28"/>
          <w:szCs w:val="28"/>
          <w:lang w:val="en-US" w:eastAsia="zh-CN"/>
        </w:rPr>
      </w:pPr>
      <w:r>
        <w:rPr>
          <w:rFonts w:hint="eastAsia" w:eastAsia="宋体"/>
          <w:sz w:val="28"/>
          <w:szCs w:val="28"/>
          <w:lang w:val="en-US" w:eastAsia="zh-CN"/>
        </w:rPr>
        <w:t>2019年5月</w:t>
      </w:r>
      <w:r>
        <w:rPr>
          <w:rFonts w:hint="eastAsia"/>
          <w:sz w:val="28"/>
          <w:szCs w:val="28"/>
          <w:lang w:val="en-US" w:eastAsia="zh-CN"/>
        </w:rPr>
        <w:t>实施的新版</w:t>
      </w:r>
      <w:r>
        <w:rPr>
          <w:rFonts w:hint="eastAsia" w:eastAsia="宋体"/>
          <w:sz w:val="28"/>
          <w:szCs w:val="28"/>
          <w:lang w:val="en-US" w:eastAsia="zh-CN"/>
        </w:rPr>
        <w:t>《政府信息公开条例》完善了申请政府公开信息的相关程序，为民众更加方便</w:t>
      </w:r>
      <w:r>
        <w:rPr>
          <w:rFonts w:hint="eastAsia"/>
          <w:sz w:val="28"/>
          <w:szCs w:val="28"/>
          <w:lang w:val="en-US" w:eastAsia="zh-CN"/>
        </w:rPr>
        <w:t>地</w:t>
      </w:r>
      <w:r>
        <w:rPr>
          <w:rFonts w:hint="eastAsia" w:eastAsia="宋体"/>
          <w:sz w:val="28"/>
          <w:szCs w:val="28"/>
          <w:lang w:val="en-US" w:eastAsia="zh-CN"/>
        </w:rPr>
        <w:t>了解</w:t>
      </w:r>
      <w:r>
        <w:rPr>
          <w:rFonts w:hint="eastAsia"/>
          <w:sz w:val="28"/>
          <w:szCs w:val="28"/>
          <w:lang w:val="en-US" w:eastAsia="zh-CN"/>
        </w:rPr>
        <w:t>政府</w:t>
      </w:r>
      <w:r>
        <w:rPr>
          <w:rFonts w:hint="eastAsia" w:eastAsia="宋体"/>
          <w:sz w:val="28"/>
          <w:szCs w:val="28"/>
          <w:lang w:val="en-US" w:eastAsia="zh-CN"/>
        </w:rPr>
        <w:t>信息提供了重要保障。但是这一条例</w:t>
      </w:r>
      <w:r>
        <w:rPr>
          <w:rFonts w:hint="eastAsia"/>
          <w:sz w:val="28"/>
          <w:szCs w:val="28"/>
          <w:lang w:val="en-US" w:eastAsia="zh-CN"/>
        </w:rPr>
        <w:t>中</w:t>
      </w:r>
      <w:r>
        <w:rPr>
          <w:rFonts w:hint="eastAsia" w:eastAsia="宋体"/>
          <w:sz w:val="28"/>
          <w:szCs w:val="28"/>
          <w:lang w:val="en-US" w:eastAsia="zh-CN"/>
        </w:rPr>
        <w:t>所规定的政府信息内容涉及面较广，并不是专门针对突发事件中的政府信息公开工作所做的具体规定</w:t>
      </w:r>
      <w:r>
        <w:rPr>
          <w:rFonts w:hint="eastAsia"/>
          <w:sz w:val="28"/>
          <w:szCs w:val="28"/>
          <w:lang w:val="en-US" w:eastAsia="zh-CN"/>
        </w:rPr>
        <w:t>。</w:t>
      </w:r>
      <w:r>
        <w:rPr>
          <w:rFonts w:hint="eastAsia" w:eastAsia="宋体"/>
          <w:sz w:val="28"/>
          <w:szCs w:val="28"/>
          <w:lang w:val="en-US" w:eastAsia="zh-CN"/>
        </w:rPr>
        <w:t>包括其他法律法规中涉及突发事件</w:t>
      </w:r>
      <w:r>
        <w:rPr>
          <w:rFonts w:hint="eastAsia"/>
          <w:sz w:val="28"/>
          <w:szCs w:val="28"/>
          <w:lang w:val="en-US" w:eastAsia="zh-CN"/>
        </w:rPr>
        <w:t>中</w:t>
      </w:r>
      <w:r>
        <w:rPr>
          <w:rFonts w:hint="eastAsia" w:eastAsia="宋体"/>
          <w:sz w:val="28"/>
          <w:szCs w:val="28"/>
          <w:lang w:val="en-US" w:eastAsia="zh-CN"/>
        </w:rPr>
        <w:t>政府信息公开的内容</w:t>
      </w:r>
      <w:r>
        <w:rPr>
          <w:rFonts w:hint="eastAsia"/>
          <w:sz w:val="28"/>
          <w:szCs w:val="28"/>
          <w:lang w:val="en-US" w:eastAsia="zh-CN"/>
        </w:rPr>
        <w:t>也</w:t>
      </w:r>
      <w:r>
        <w:rPr>
          <w:rFonts w:hint="eastAsia" w:eastAsia="宋体"/>
          <w:sz w:val="28"/>
          <w:szCs w:val="28"/>
          <w:lang w:val="en-US" w:eastAsia="zh-CN"/>
        </w:rPr>
        <w:t>缺乏针对性，规定不够具体。因此，当前必须</w:t>
      </w:r>
      <w:r>
        <w:rPr>
          <w:rFonts w:hint="eastAsia"/>
          <w:sz w:val="28"/>
          <w:szCs w:val="28"/>
          <w:lang w:val="en-US" w:eastAsia="zh-CN"/>
        </w:rPr>
        <w:t>要</w:t>
      </w:r>
      <w:r>
        <w:rPr>
          <w:rFonts w:hint="eastAsia" w:eastAsia="宋体"/>
          <w:sz w:val="28"/>
          <w:szCs w:val="28"/>
          <w:lang w:val="en-US" w:eastAsia="zh-CN"/>
        </w:rPr>
        <w:t>尽快完善突发事件</w:t>
      </w:r>
      <w:r>
        <w:rPr>
          <w:rFonts w:hint="eastAsia"/>
          <w:sz w:val="28"/>
          <w:szCs w:val="28"/>
          <w:lang w:val="en-US" w:eastAsia="zh-CN"/>
        </w:rPr>
        <w:t>中</w:t>
      </w:r>
      <w:r>
        <w:rPr>
          <w:rFonts w:hint="eastAsia" w:eastAsia="宋体"/>
          <w:sz w:val="28"/>
          <w:szCs w:val="28"/>
          <w:lang w:val="en-US" w:eastAsia="zh-CN"/>
        </w:rPr>
        <w:t>政府信息公开的相关法律法规，细化内容和程序规定，使之更加易于应用于实践。具体来说，一是要根据突发事件应对的生命周期理论，</w:t>
      </w:r>
      <w:r>
        <w:rPr>
          <w:rFonts w:hint="eastAsia"/>
          <w:sz w:val="28"/>
          <w:szCs w:val="28"/>
          <w:lang w:val="en-US" w:eastAsia="zh-CN"/>
        </w:rPr>
        <w:t>结合</w:t>
      </w:r>
      <w:r>
        <w:rPr>
          <w:rFonts w:hint="eastAsia" w:eastAsia="宋体"/>
          <w:sz w:val="28"/>
          <w:szCs w:val="28"/>
          <w:lang w:val="en-US" w:eastAsia="zh-CN"/>
        </w:rPr>
        <w:t>突发事件在不同发展阶段的具体特征，明确政府信息公开的范围、内容、形式等。</w:t>
      </w:r>
      <w:r>
        <w:rPr>
          <w:rFonts w:hint="eastAsia"/>
          <w:sz w:val="28"/>
          <w:szCs w:val="28"/>
          <w:lang w:val="en-US" w:eastAsia="zh-CN"/>
        </w:rPr>
        <w:t>例如</w:t>
      </w:r>
      <w:r>
        <w:rPr>
          <w:rFonts w:hint="eastAsia" w:eastAsia="宋体"/>
          <w:sz w:val="28"/>
          <w:szCs w:val="28"/>
          <w:lang w:val="en-US" w:eastAsia="zh-CN"/>
        </w:rPr>
        <w:t>，在突发事件发生前</w:t>
      </w:r>
      <w:r>
        <w:rPr>
          <w:rFonts w:hint="eastAsia"/>
          <w:sz w:val="28"/>
          <w:szCs w:val="28"/>
          <w:lang w:val="en-US" w:eastAsia="zh-CN"/>
        </w:rPr>
        <w:t>，</w:t>
      </w:r>
      <w:bookmarkStart w:id="18" w:name="_GoBack"/>
      <w:bookmarkEnd w:id="18"/>
      <w:r>
        <w:rPr>
          <w:rFonts w:hint="eastAsia" w:eastAsia="宋体"/>
          <w:sz w:val="28"/>
          <w:szCs w:val="28"/>
          <w:lang w:val="en-US" w:eastAsia="zh-CN"/>
        </w:rPr>
        <w:t>政府应当根据</w:t>
      </w:r>
      <w:r>
        <w:rPr>
          <w:rFonts w:hint="eastAsia"/>
          <w:sz w:val="28"/>
          <w:szCs w:val="28"/>
          <w:lang w:val="en-US" w:eastAsia="zh-CN"/>
        </w:rPr>
        <w:t>收集到的信息和</w:t>
      </w:r>
      <w:r>
        <w:rPr>
          <w:rFonts w:hint="eastAsia" w:eastAsia="宋体"/>
          <w:sz w:val="28"/>
          <w:szCs w:val="28"/>
          <w:lang w:val="en-US" w:eastAsia="zh-CN"/>
        </w:rPr>
        <w:t>以往应对突发事件的经验进行预判，及时向</w:t>
      </w:r>
      <w:r>
        <w:rPr>
          <w:rFonts w:hint="eastAsia"/>
          <w:sz w:val="28"/>
          <w:szCs w:val="28"/>
          <w:lang w:val="en-US" w:eastAsia="zh-CN"/>
        </w:rPr>
        <w:t>民众</w:t>
      </w:r>
      <w:r>
        <w:rPr>
          <w:rFonts w:hint="eastAsia" w:eastAsia="宋体"/>
          <w:sz w:val="28"/>
          <w:szCs w:val="28"/>
          <w:lang w:val="en-US" w:eastAsia="zh-CN"/>
        </w:rPr>
        <w:t>发布预警信息；在突发事件发生过程中，政府要密切跟踪事态发展进程，及时掌握事件造成的危害和影响、政府采取的应对措施等，第一时间向社会公布；在突发事件结束后，政府要主动针对突发事件的事故责任进行追责，总结经验教训。二是要以法律的形式明确规定政府信息公开的范围，</w:t>
      </w:r>
      <w:r>
        <w:rPr>
          <w:rFonts w:hint="eastAsia"/>
          <w:sz w:val="28"/>
          <w:szCs w:val="28"/>
          <w:lang w:val="en-US" w:eastAsia="zh-CN"/>
        </w:rPr>
        <w:t>坚持</w:t>
      </w:r>
      <w:r>
        <w:rPr>
          <w:rFonts w:hint="eastAsia" w:eastAsia="宋体"/>
          <w:sz w:val="28"/>
          <w:szCs w:val="28"/>
          <w:lang w:val="en-US" w:eastAsia="zh-CN"/>
        </w:rPr>
        <w:t>以“公开为原则，不公开为例外”为基本指导思想，</w:t>
      </w:r>
      <w:r>
        <w:rPr>
          <w:rFonts w:hint="eastAsia"/>
          <w:sz w:val="28"/>
          <w:szCs w:val="28"/>
          <w:lang w:val="en-US" w:eastAsia="zh-CN"/>
        </w:rPr>
        <w:t>用</w:t>
      </w:r>
      <w:r>
        <w:rPr>
          <w:rFonts w:hint="eastAsia" w:eastAsia="宋体"/>
          <w:sz w:val="28"/>
          <w:szCs w:val="28"/>
          <w:lang w:val="en-US" w:eastAsia="zh-CN"/>
        </w:rPr>
        <w:t>反面清单的形式标明哪些信息是不予公开的</w:t>
      </w:r>
      <w:r>
        <w:rPr>
          <w:rFonts w:hint="eastAsia"/>
          <w:sz w:val="28"/>
          <w:szCs w:val="28"/>
          <w:lang w:val="en-US" w:eastAsia="zh-CN"/>
        </w:rPr>
        <w:t>，其余都应当及时、主动公开。</w:t>
      </w:r>
    </w:p>
    <w:p>
      <w:pPr>
        <w:ind w:left="0" w:leftChars="0" w:firstLine="641" w:firstLineChars="213"/>
        <w:rPr>
          <w:rFonts w:hint="eastAsia" w:ascii="楷体" w:hAnsi="楷体" w:eastAsia="楷体" w:cs="楷体"/>
          <w:b/>
          <w:bCs/>
          <w:sz w:val="30"/>
          <w:szCs w:val="30"/>
          <w:lang w:val="en-US" w:eastAsia="zh-CN"/>
        </w:rPr>
      </w:pPr>
      <w:bookmarkStart w:id="15" w:name="_Toc22039"/>
      <w:r>
        <w:rPr>
          <w:rFonts w:hint="eastAsia" w:ascii="楷体" w:hAnsi="楷体" w:eastAsia="楷体" w:cs="楷体"/>
          <w:b/>
          <w:bCs/>
          <w:sz w:val="30"/>
          <w:szCs w:val="30"/>
          <w:lang w:val="en-US" w:eastAsia="zh-CN"/>
        </w:rPr>
        <w:t>（三）加强政府信息公开中与媒体的合作</w:t>
      </w:r>
      <w:bookmarkEnd w:id="15"/>
    </w:p>
    <w:p>
      <w:pPr>
        <w:spacing w:line="360" w:lineRule="auto"/>
        <w:ind w:left="0" w:leftChars="0" w:firstLine="687" w:firstLineChars="228"/>
        <w:rPr>
          <w:rFonts w:hint="eastAsia" w:cs="宋体"/>
          <w:b/>
          <w:sz w:val="30"/>
          <w:szCs w:val="30"/>
          <w:lang w:val="en-US" w:eastAsia="zh-CN"/>
        </w:rPr>
      </w:pPr>
      <w:bookmarkStart w:id="16" w:name="_Toc23299"/>
      <w:r>
        <w:rPr>
          <w:rFonts w:hint="eastAsia" w:ascii="宋体" w:hAnsi="宋体" w:eastAsia="宋体" w:cs="宋体"/>
          <w:b/>
          <w:sz w:val="30"/>
          <w:szCs w:val="30"/>
          <w:lang w:val="en-US" w:eastAsia="zh-CN"/>
        </w:rPr>
        <w:t>1.</w:t>
      </w:r>
      <w:r>
        <w:rPr>
          <w:rFonts w:hint="eastAsia" w:cs="宋体"/>
          <w:b/>
          <w:sz w:val="30"/>
          <w:szCs w:val="30"/>
          <w:lang w:val="en-US" w:eastAsia="zh-CN"/>
        </w:rPr>
        <w:t>注重对媒体的引导与管理</w:t>
      </w:r>
      <w:bookmarkEnd w:id="16"/>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从以往的经验来看，在突发事件发生后，民众主要通过各类媒体的新闻报道来了解事件信息。因此，在突发事件政府信息公开工作中，政府一定要重视发挥各类媒体的作用，主动采取措施对媒体进行引导和管理，实现政府和媒体的紧密配合，力求在媒体的协助下</w:t>
      </w:r>
      <w:r>
        <w:rPr>
          <w:rFonts w:hint="eastAsia"/>
          <w:sz w:val="28"/>
          <w:szCs w:val="28"/>
          <w:lang w:val="en-US" w:eastAsia="zh-CN"/>
        </w:rPr>
        <w:t>及时准确地</w:t>
      </w:r>
      <w:r>
        <w:rPr>
          <w:rFonts w:hint="eastAsia" w:eastAsia="宋体"/>
          <w:sz w:val="28"/>
          <w:szCs w:val="28"/>
          <w:lang w:val="en-US" w:eastAsia="zh-CN"/>
        </w:rPr>
        <w:t>向民众传递信息。第</w:t>
      </w:r>
      <w:r>
        <w:rPr>
          <w:rFonts w:hint="eastAsia"/>
          <w:sz w:val="28"/>
          <w:szCs w:val="28"/>
          <w:lang w:val="en-US" w:eastAsia="zh-CN"/>
        </w:rPr>
        <w:t>一</w:t>
      </w:r>
      <w:r>
        <w:rPr>
          <w:rFonts w:hint="eastAsia" w:eastAsia="宋体"/>
          <w:sz w:val="28"/>
          <w:szCs w:val="28"/>
          <w:lang w:val="en-US" w:eastAsia="zh-CN"/>
        </w:rPr>
        <w:t>，要加强对突发事件中媒体行为的立法。在突发事件政府信息公开过程中，如果媒体能够坚守客观中立的立场，如实报道事件信息，对稳定民心能够起到非常重要的积极作用。</w:t>
      </w:r>
      <w:r>
        <w:rPr>
          <w:rFonts w:hint="eastAsia"/>
          <w:sz w:val="28"/>
          <w:szCs w:val="28"/>
          <w:lang w:val="en-US" w:eastAsia="zh-CN"/>
        </w:rPr>
        <w:t>但</w:t>
      </w:r>
      <w:r>
        <w:rPr>
          <w:rFonts w:hint="eastAsia" w:eastAsia="宋体"/>
          <w:sz w:val="28"/>
          <w:szCs w:val="28"/>
          <w:lang w:val="en-US" w:eastAsia="zh-CN"/>
        </w:rPr>
        <w:t>如果一些媒体出于利益考量，刻意放大、歪曲事件信息，误导舆论走向，就会对社会稳定造成威胁。因此，必须要用法律手段来规范媒体行为，划清媒体新闻报道的底线。</w:t>
      </w:r>
      <w:bookmarkStart w:id="17" w:name="_Toc10276"/>
      <w:r>
        <w:rPr>
          <w:rFonts w:hint="eastAsia" w:eastAsia="宋体"/>
          <w:sz w:val="28"/>
          <w:szCs w:val="28"/>
          <w:lang w:val="en-US" w:eastAsia="zh-CN"/>
        </w:rPr>
        <w:t>第</w:t>
      </w:r>
      <w:r>
        <w:rPr>
          <w:rFonts w:hint="eastAsia"/>
          <w:sz w:val="28"/>
          <w:szCs w:val="28"/>
          <w:lang w:val="en-US" w:eastAsia="zh-CN"/>
        </w:rPr>
        <w:t>二</w:t>
      </w:r>
      <w:r>
        <w:rPr>
          <w:rFonts w:hint="eastAsia" w:eastAsia="宋体"/>
          <w:sz w:val="28"/>
          <w:szCs w:val="28"/>
          <w:lang w:val="en-US" w:eastAsia="zh-CN"/>
        </w:rPr>
        <w:t>，政府部门要改变过去“高高在上”的官僚主义作风，采取多元化的政府治理模式，与各类媒体建立合作关系，主动利用媒体发布事件信息，传递政府声音。</w:t>
      </w:r>
    </w:p>
    <w:p>
      <w:pPr>
        <w:spacing w:line="360" w:lineRule="auto"/>
        <w:ind w:left="0" w:leftChars="0" w:firstLine="641" w:firstLineChars="228"/>
        <w:rPr>
          <w:rFonts w:hint="eastAsia" w:eastAsia="宋体"/>
          <w:b/>
          <w:bCs/>
          <w:sz w:val="28"/>
          <w:szCs w:val="28"/>
          <w:lang w:val="en-US" w:eastAsia="zh-CN"/>
        </w:rPr>
      </w:pPr>
      <w:r>
        <w:rPr>
          <w:rFonts w:hint="eastAsia" w:eastAsia="宋体"/>
          <w:b/>
          <w:bCs/>
          <w:sz w:val="28"/>
          <w:szCs w:val="28"/>
          <w:lang w:val="en-US" w:eastAsia="zh-CN"/>
        </w:rPr>
        <w:t>2.建立健全新闻发言人制度</w:t>
      </w:r>
      <w:bookmarkEnd w:id="17"/>
    </w:p>
    <w:p>
      <w:pPr>
        <w:spacing w:line="360" w:lineRule="auto"/>
        <w:ind w:left="0" w:leftChars="0" w:firstLine="638" w:firstLineChars="228"/>
        <w:rPr>
          <w:rFonts w:hint="eastAsia" w:eastAsia="宋体"/>
          <w:sz w:val="28"/>
          <w:szCs w:val="28"/>
          <w:lang w:val="en-US" w:eastAsia="zh-CN"/>
        </w:rPr>
      </w:pPr>
      <w:r>
        <w:rPr>
          <w:rFonts w:hint="eastAsia" w:eastAsia="宋体"/>
          <w:sz w:val="28"/>
          <w:szCs w:val="28"/>
          <w:lang w:val="en-US" w:eastAsia="zh-CN"/>
        </w:rPr>
        <w:t>在突发事件发生后，政府要及时召开新闻发布会，由新闻发言人就事件的具体信息进行说明，并与新闻媒体和民众进行沟通交流。但由于我国的新闻发言人制度建立较晚，很多方面还不够完善，在应对突发事件时往往出现一些失误。因此，当前必须要尽快建立健全新闻发言人制度。</w:t>
      </w:r>
      <w:r>
        <w:rPr>
          <w:rFonts w:hint="eastAsia"/>
          <w:sz w:val="28"/>
          <w:szCs w:val="28"/>
          <w:lang w:val="en-US" w:eastAsia="zh-CN"/>
        </w:rPr>
        <w:t>第一，</w:t>
      </w:r>
      <w:r>
        <w:rPr>
          <w:rFonts w:hint="eastAsia" w:eastAsia="宋体"/>
          <w:sz w:val="28"/>
          <w:szCs w:val="28"/>
          <w:lang w:val="en-US" w:eastAsia="zh-CN"/>
        </w:rPr>
        <w:t>要完善与新闻发言人制度相关的法律法规</w:t>
      </w:r>
      <w:r>
        <w:rPr>
          <w:rFonts w:hint="eastAsia"/>
          <w:sz w:val="28"/>
          <w:szCs w:val="28"/>
          <w:lang w:val="en-US" w:eastAsia="zh-CN"/>
        </w:rPr>
        <w:t>，对</w:t>
      </w:r>
      <w:r>
        <w:rPr>
          <w:rFonts w:hint="eastAsia" w:eastAsia="宋体"/>
          <w:sz w:val="28"/>
          <w:szCs w:val="28"/>
          <w:lang w:val="en-US" w:eastAsia="zh-CN"/>
        </w:rPr>
        <w:t>突发事件中新闻发言人公开信息的内容、形式、程序、权限、责任等</w:t>
      </w:r>
      <w:r>
        <w:rPr>
          <w:rFonts w:hint="eastAsia"/>
          <w:sz w:val="28"/>
          <w:szCs w:val="28"/>
          <w:lang w:val="en-US" w:eastAsia="zh-CN"/>
        </w:rPr>
        <w:t>进行明确规定</w:t>
      </w:r>
      <w:r>
        <w:rPr>
          <w:rFonts w:hint="eastAsia" w:eastAsia="宋体"/>
          <w:sz w:val="28"/>
          <w:szCs w:val="28"/>
          <w:lang w:val="en-US" w:eastAsia="zh-CN"/>
        </w:rPr>
        <w:t>，</w:t>
      </w:r>
      <w:r>
        <w:rPr>
          <w:rFonts w:hint="eastAsia"/>
          <w:sz w:val="28"/>
          <w:szCs w:val="28"/>
          <w:lang w:val="en-US" w:eastAsia="zh-CN"/>
        </w:rPr>
        <w:t>确保</w:t>
      </w:r>
      <w:r>
        <w:rPr>
          <w:rFonts w:hint="eastAsia" w:eastAsia="宋体"/>
          <w:sz w:val="28"/>
          <w:szCs w:val="28"/>
          <w:lang w:val="en-US" w:eastAsia="zh-CN"/>
        </w:rPr>
        <w:t>新闻发言人在针对突发事件进行发言时</w:t>
      </w:r>
      <w:r>
        <w:rPr>
          <w:rFonts w:hint="eastAsia"/>
          <w:sz w:val="28"/>
          <w:szCs w:val="28"/>
          <w:lang w:val="en-US" w:eastAsia="zh-CN"/>
        </w:rPr>
        <w:t>有法可依</w:t>
      </w:r>
      <w:r>
        <w:rPr>
          <w:rFonts w:hint="eastAsia" w:eastAsia="宋体"/>
          <w:sz w:val="28"/>
          <w:szCs w:val="28"/>
          <w:lang w:val="en-US" w:eastAsia="zh-CN"/>
        </w:rPr>
        <w:t>。第二，要选择合适的新闻发言人。在突发事件发生后，新闻发言人就是政府与民众之间的“传声筒”，必须要能够清晰准确、口径一致地传递信息。因此，新闻发言人应该要具备较强的语言表达能力，灵活的沟通技巧和过硬的心理素质。第三，要明确规定新闻发言人的权利和义务。通常来说，新闻发言人的权利应当包括向有关部门获取事件信息、发布信息等。同时，新闻发言人要承担向社会公众及时、客观、准确地通报突发事件信息的义务，回应民众的质疑。而如果新闻发言人擅自发布虚假或未经授权的信息、故意隐瞒事件真相造成危害的，则要追求其相应的法律责任。</w:t>
      </w:r>
    </w:p>
    <w:p>
      <w:pPr>
        <w:spacing w:line="360" w:lineRule="auto"/>
        <w:ind w:left="0" w:leftChars="0" w:firstLine="638" w:firstLineChars="228"/>
        <w:rPr>
          <w:rFonts w:hint="eastAsia"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F7DA6"/>
    <w:rsid w:val="00872081"/>
    <w:rsid w:val="011C04D0"/>
    <w:rsid w:val="01543EF1"/>
    <w:rsid w:val="02A33458"/>
    <w:rsid w:val="031D0300"/>
    <w:rsid w:val="037B1EEC"/>
    <w:rsid w:val="048B1D10"/>
    <w:rsid w:val="05A568C2"/>
    <w:rsid w:val="05D926E7"/>
    <w:rsid w:val="06DB70A9"/>
    <w:rsid w:val="06DD4634"/>
    <w:rsid w:val="075538FD"/>
    <w:rsid w:val="088C1AE1"/>
    <w:rsid w:val="08C86AD5"/>
    <w:rsid w:val="0A052A4A"/>
    <w:rsid w:val="0BE46CDD"/>
    <w:rsid w:val="0EE7654F"/>
    <w:rsid w:val="0F0C6D69"/>
    <w:rsid w:val="0FA421CC"/>
    <w:rsid w:val="0FCD64CA"/>
    <w:rsid w:val="11255D56"/>
    <w:rsid w:val="11C17309"/>
    <w:rsid w:val="12001FE3"/>
    <w:rsid w:val="128F309B"/>
    <w:rsid w:val="12B75503"/>
    <w:rsid w:val="142F7250"/>
    <w:rsid w:val="163A5197"/>
    <w:rsid w:val="16E249E3"/>
    <w:rsid w:val="17524A67"/>
    <w:rsid w:val="17707739"/>
    <w:rsid w:val="1C4B5EEA"/>
    <w:rsid w:val="1C58593C"/>
    <w:rsid w:val="1EAC5440"/>
    <w:rsid w:val="23982026"/>
    <w:rsid w:val="24820084"/>
    <w:rsid w:val="249A5840"/>
    <w:rsid w:val="254B039E"/>
    <w:rsid w:val="26ED201B"/>
    <w:rsid w:val="284A4E48"/>
    <w:rsid w:val="28673523"/>
    <w:rsid w:val="28F41574"/>
    <w:rsid w:val="290A30B1"/>
    <w:rsid w:val="2A9E6852"/>
    <w:rsid w:val="2B702CB9"/>
    <w:rsid w:val="2CC675E5"/>
    <w:rsid w:val="2D026A99"/>
    <w:rsid w:val="2E2129B1"/>
    <w:rsid w:val="2EB2639C"/>
    <w:rsid w:val="31244BAE"/>
    <w:rsid w:val="316735D5"/>
    <w:rsid w:val="31DF0B52"/>
    <w:rsid w:val="324E19F7"/>
    <w:rsid w:val="347807A5"/>
    <w:rsid w:val="3542338A"/>
    <w:rsid w:val="3639593A"/>
    <w:rsid w:val="37170A1C"/>
    <w:rsid w:val="380939F4"/>
    <w:rsid w:val="3886519E"/>
    <w:rsid w:val="39577F90"/>
    <w:rsid w:val="3BF43750"/>
    <w:rsid w:val="3EB67720"/>
    <w:rsid w:val="3ED73C80"/>
    <w:rsid w:val="3F31405A"/>
    <w:rsid w:val="42060599"/>
    <w:rsid w:val="43FC0E13"/>
    <w:rsid w:val="444B4830"/>
    <w:rsid w:val="445B1C3E"/>
    <w:rsid w:val="451A3F89"/>
    <w:rsid w:val="4621239D"/>
    <w:rsid w:val="4AED5510"/>
    <w:rsid w:val="4B6C6FD9"/>
    <w:rsid w:val="4E0367D5"/>
    <w:rsid w:val="4F0307A5"/>
    <w:rsid w:val="4F857B72"/>
    <w:rsid w:val="4FB0041B"/>
    <w:rsid w:val="51122DEE"/>
    <w:rsid w:val="511A4C7F"/>
    <w:rsid w:val="51A20370"/>
    <w:rsid w:val="52EA649B"/>
    <w:rsid w:val="533D54C2"/>
    <w:rsid w:val="54376B45"/>
    <w:rsid w:val="546072AB"/>
    <w:rsid w:val="54B36B81"/>
    <w:rsid w:val="54BC71F1"/>
    <w:rsid w:val="54C63393"/>
    <w:rsid w:val="55175AC3"/>
    <w:rsid w:val="57EE4636"/>
    <w:rsid w:val="58125DF1"/>
    <w:rsid w:val="59484328"/>
    <w:rsid w:val="5A90018D"/>
    <w:rsid w:val="5C016E49"/>
    <w:rsid w:val="5C373DE5"/>
    <w:rsid w:val="5DC14C57"/>
    <w:rsid w:val="5DCB4C65"/>
    <w:rsid w:val="5DDB3DD5"/>
    <w:rsid w:val="5FC66927"/>
    <w:rsid w:val="623C35F7"/>
    <w:rsid w:val="62E2385B"/>
    <w:rsid w:val="63045EC3"/>
    <w:rsid w:val="631435F4"/>
    <w:rsid w:val="65BF7541"/>
    <w:rsid w:val="66013167"/>
    <w:rsid w:val="66157691"/>
    <w:rsid w:val="67360EE1"/>
    <w:rsid w:val="694D58B8"/>
    <w:rsid w:val="6B6A2903"/>
    <w:rsid w:val="6BE37CAE"/>
    <w:rsid w:val="6E074E96"/>
    <w:rsid w:val="6F615073"/>
    <w:rsid w:val="70D74173"/>
    <w:rsid w:val="71F31462"/>
    <w:rsid w:val="71FC5C22"/>
    <w:rsid w:val="72A31C9B"/>
    <w:rsid w:val="730E12EF"/>
    <w:rsid w:val="73192DF6"/>
    <w:rsid w:val="745A4674"/>
    <w:rsid w:val="74AC6814"/>
    <w:rsid w:val="751462F8"/>
    <w:rsid w:val="760313E3"/>
    <w:rsid w:val="76063F23"/>
    <w:rsid w:val="77784FB3"/>
    <w:rsid w:val="77F3429D"/>
    <w:rsid w:val="78DF7DA6"/>
    <w:rsid w:val="79237831"/>
    <w:rsid w:val="79591A9F"/>
    <w:rsid w:val="798C1B1A"/>
    <w:rsid w:val="7A574929"/>
    <w:rsid w:val="7A840AF6"/>
    <w:rsid w:val="7A89311D"/>
    <w:rsid w:val="7B884334"/>
    <w:rsid w:val="7C13105F"/>
    <w:rsid w:val="7DE66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2021-03-14T17:27:00Z</dcterms:created>
  <dc:creator>mumu</dc:creator>
  <cp:lastModifiedBy>mumu</cp:lastModifiedBy>
  <dcterms:modified xsi:type="dcterms:W3CDTF">2021-03-15T20:50:13Z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